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AD" w:rsidRPr="006647AD" w:rsidRDefault="006647AD" w:rsidP="006647AD">
      <w:pPr>
        <w:spacing w:after="0" w:line="408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647AD">
        <w:rPr>
          <w:rFonts w:eastAsiaTheme="minorHAnsi" w:cstheme="minorBidi"/>
          <w:b/>
          <w:sz w:val="28"/>
          <w:lang w:eastAsia="en-US"/>
        </w:rPr>
        <w:t>МИНИСТЕРСТВО ПРОСВЕЩЕНИЯ РОССИЙСКОЙ ФЕДЕРАЦИИ</w:t>
      </w:r>
    </w:p>
    <w:p w:rsidR="006647AD" w:rsidRPr="006647AD" w:rsidRDefault="006647AD" w:rsidP="006647AD">
      <w:pPr>
        <w:spacing w:after="0" w:line="408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bookmarkStart w:id="0" w:name="599c772b-1c2c-414c-9fa0-86e4dc0ff531"/>
      <w:r w:rsidRPr="006647AD">
        <w:rPr>
          <w:rFonts w:eastAsiaTheme="minorHAnsi" w:cstheme="minorBidi"/>
          <w:b/>
          <w:sz w:val="28"/>
          <w:lang w:eastAsia="en-US"/>
        </w:rPr>
        <w:t>Комитет образования и науки Курской области</w:t>
      </w:r>
      <w:bookmarkEnd w:id="0"/>
      <w:r w:rsidRPr="006647AD">
        <w:rPr>
          <w:rFonts w:eastAsiaTheme="minorHAnsi" w:cstheme="minorBidi"/>
          <w:b/>
          <w:sz w:val="28"/>
          <w:lang w:eastAsia="en-US"/>
        </w:rPr>
        <w:t xml:space="preserve"> </w:t>
      </w:r>
    </w:p>
    <w:p w:rsidR="006647AD" w:rsidRPr="006647AD" w:rsidRDefault="006647AD" w:rsidP="006647AD">
      <w:pPr>
        <w:spacing w:after="0" w:line="408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bookmarkStart w:id="1" w:name="c2e57544-b06e-4214-b0f2-f2dfb4114124"/>
      <w:r w:rsidRPr="006647AD">
        <w:rPr>
          <w:rFonts w:eastAsiaTheme="minorHAnsi" w:cstheme="minorBidi"/>
          <w:b/>
          <w:sz w:val="28"/>
          <w:lang w:eastAsia="en-US"/>
        </w:rPr>
        <w:t>Конышевский муниципальный район</w:t>
      </w:r>
      <w:bookmarkEnd w:id="1"/>
    </w:p>
    <w:p w:rsidR="006647AD" w:rsidRPr="006647AD" w:rsidRDefault="006647AD" w:rsidP="006647AD">
      <w:pPr>
        <w:spacing w:after="0" w:line="408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647AD">
        <w:rPr>
          <w:rFonts w:eastAsiaTheme="minorHAnsi" w:cstheme="minorBidi"/>
          <w:b/>
          <w:sz w:val="28"/>
          <w:lang w:eastAsia="en-US"/>
        </w:rPr>
        <w:t>МКОУ «Конышевская средняя общеобразовательная школа»</w:t>
      </w:r>
    </w:p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3115"/>
        <w:gridCol w:w="3115"/>
      </w:tblGrid>
      <w:tr w:rsidR="006647AD" w:rsidRPr="006647AD" w:rsidTr="00AB03FD">
        <w:tc>
          <w:tcPr>
            <w:tcW w:w="3114" w:type="dxa"/>
          </w:tcPr>
          <w:p w:rsidR="006647AD" w:rsidRPr="006647AD" w:rsidRDefault="006647AD" w:rsidP="006647AD">
            <w:pPr>
              <w:autoSpaceDE w:val="0"/>
              <w:autoSpaceDN w:val="0"/>
              <w:spacing w:after="120" w:line="276" w:lineRule="auto"/>
              <w:ind w:left="0" w:right="0" w:firstLine="0"/>
              <w:rPr>
                <w:rFonts w:cstheme="minorBidi"/>
                <w:sz w:val="28"/>
                <w:szCs w:val="28"/>
                <w:lang w:eastAsia="en-US"/>
              </w:rPr>
            </w:pPr>
            <w:r w:rsidRPr="006647AD">
              <w:rPr>
                <w:rFonts w:cstheme="minorBidi"/>
                <w:sz w:val="28"/>
                <w:szCs w:val="28"/>
                <w:lang w:eastAsia="en-US"/>
              </w:rPr>
              <w:t>РАССМОТРЕНО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6647AD">
              <w:rPr>
                <w:rFonts w:cstheme="minorBidi"/>
                <w:sz w:val="28"/>
                <w:szCs w:val="28"/>
                <w:lang w:eastAsia="en-US"/>
              </w:rPr>
              <w:t>методическим объединением</w:t>
            </w:r>
            <w:r w:rsidRPr="006647AD">
              <w:rPr>
                <w:rFonts w:ascii="Cambria Math" w:hAnsi="Cambria Math" w:cs="Cambria Math"/>
                <w:sz w:val="28"/>
                <w:szCs w:val="28"/>
                <w:lang w:eastAsia="en-US"/>
              </w:rPr>
              <w:t>↵</w:t>
            </w:r>
            <w:r w:rsidRPr="006647AD">
              <w:rPr>
                <w:sz w:val="28"/>
                <w:szCs w:val="28"/>
                <w:lang w:eastAsia="en-US"/>
              </w:rPr>
              <w:t>учителей</w:t>
            </w:r>
            <w:r w:rsidRPr="006647AD">
              <w:rPr>
                <w:rFonts w:ascii="Cambria Math" w:hAnsi="Cambria Math" w:cs="Cambria Math"/>
                <w:sz w:val="28"/>
                <w:szCs w:val="28"/>
                <w:lang w:eastAsia="en-US"/>
              </w:rPr>
              <w:t>↵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40" w:lineRule="auto"/>
              <w:ind w:left="0" w:righ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 xml:space="preserve">________________________ 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0" w:line="240" w:lineRule="auto"/>
              <w:ind w:left="0" w:right="0" w:firstLine="0"/>
              <w:jc w:val="righ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>Копылова Т.П.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>Протокол №1 от «31» 08</w:t>
            </w:r>
            <w:r w:rsidRPr="006647AD">
              <w:rPr>
                <w:rFonts w:cstheme="minorBidi"/>
                <w:szCs w:val="24"/>
                <w:lang w:val="en-US" w:eastAsia="en-US"/>
              </w:rPr>
              <w:t xml:space="preserve">   </w:t>
            </w:r>
            <w:r w:rsidRPr="006647AD">
              <w:rPr>
                <w:rFonts w:cstheme="minorBidi"/>
                <w:szCs w:val="24"/>
                <w:lang w:eastAsia="en-US"/>
              </w:rPr>
              <w:t>23 г.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40" w:lineRule="auto"/>
              <w:ind w:left="0" w:right="0" w:firstLine="0"/>
              <w:rPr>
                <w:rFonts w:cstheme="minorBidi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6647AD" w:rsidRPr="006647AD" w:rsidRDefault="006647AD" w:rsidP="006647AD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6647AD">
              <w:rPr>
                <w:rFonts w:cstheme="minorBidi"/>
                <w:sz w:val="28"/>
                <w:szCs w:val="28"/>
                <w:lang w:eastAsia="en-US"/>
              </w:rPr>
              <w:t>СОГЛАСОВАНО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6647AD">
              <w:rPr>
                <w:rFonts w:cstheme="minorBidi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40" w:lineRule="auto"/>
              <w:ind w:left="0" w:righ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 xml:space="preserve">________________________ 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0" w:line="240" w:lineRule="auto"/>
              <w:ind w:left="0" w:right="0" w:firstLine="0"/>
              <w:jc w:val="righ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>Ванина Л.Н.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>Протокол№1 от «31» 08   23 г.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40" w:lineRule="auto"/>
              <w:ind w:left="0" w:right="0" w:firstLine="0"/>
              <w:rPr>
                <w:rFonts w:cstheme="minorBidi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6647AD" w:rsidRPr="006647AD" w:rsidRDefault="006647AD" w:rsidP="006647AD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6647AD">
              <w:rPr>
                <w:rFonts w:cstheme="minorBidi"/>
                <w:sz w:val="28"/>
                <w:szCs w:val="28"/>
                <w:lang w:eastAsia="en-US"/>
              </w:rPr>
              <w:t>УТВЕРЖДЕНО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6647AD">
              <w:rPr>
                <w:rFonts w:cstheme="minorBidi"/>
                <w:sz w:val="28"/>
                <w:szCs w:val="28"/>
                <w:lang w:eastAsia="en-US"/>
              </w:rPr>
              <w:t>Директор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40" w:lineRule="auto"/>
              <w:ind w:left="0" w:righ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 xml:space="preserve">________________________ 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0" w:line="240" w:lineRule="auto"/>
              <w:ind w:left="0" w:right="0" w:firstLine="0"/>
              <w:jc w:val="righ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>Степаненко С.К.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6647AD">
              <w:rPr>
                <w:rFonts w:cstheme="minorBidi"/>
                <w:szCs w:val="24"/>
                <w:lang w:eastAsia="en-US"/>
              </w:rPr>
              <w:t>Приказ №1 от «31» 08   23 г.</w:t>
            </w:r>
          </w:p>
          <w:p w:rsidR="006647AD" w:rsidRPr="006647AD" w:rsidRDefault="006647AD" w:rsidP="006647AD">
            <w:pPr>
              <w:autoSpaceDE w:val="0"/>
              <w:autoSpaceDN w:val="0"/>
              <w:spacing w:after="120" w:line="240" w:lineRule="auto"/>
              <w:ind w:left="0" w:right="0" w:firstLine="0"/>
              <w:rPr>
                <w:rFonts w:cstheme="minorBidi"/>
                <w:szCs w:val="24"/>
                <w:lang w:eastAsia="en-US"/>
              </w:rPr>
            </w:pPr>
          </w:p>
        </w:tc>
      </w:tr>
    </w:tbl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6647AD" w:rsidRPr="006647AD" w:rsidRDefault="006647AD" w:rsidP="006647AD">
      <w:pPr>
        <w:spacing w:after="0" w:line="408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r w:rsidRPr="006647AD">
        <w:rPr>
          <w:rFonts w:eastAsiaTheme="minorHAnsi" w:cstheme="minorBidi"/>
          <w:b/>
          <w:sz w:val="28"/>
          <w:lang w:val="en-US" w:eastAsia="en-US"/>
        </w:rPr>
        <w:t>РАБОЧАЯ ПРОГРАММА</w:t>
      </w:r>
    </w:p>
    <w:p w:rsidR="006647AD" w:rsidRPr="006647AD" w:rsidRDefault="006647AD" w:rsidP="006647AD">
      <w:pPr>
        <w:spacing w:after="0" w:line="408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r w:rsidRPr="006647AD">
        <w:rPr>
          <w:rFonts w:eastAsiaTheme="minorHAnsi" w:cstheme="minorBidi"/>
          <w:sz w:val="28"/>
          <w:lang w:val="en-US" w:eastAsia="en-US"/>
        </w:rPr>
        <w:t>(ID 3041004)</w:t>
      </w: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6647AD" w:rsidRPr="006647AD" w:rsidRDefault="006647AD" w:rsidP="006647AD">
      <w:pPr>
        <w:spacing w:after="0" w:line="408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647AD">
        <w:rPr>
          <w:rFonts w:eastAsiaTheme="minorHAnsi" w:cstheme="minorBidi"/>
          <w:b/>
          <w:sz w:val="28"/>
          <w:lang w:eastAsia="en-US"/>
        </w:rPr>
        <w:t>учебного курса «Математика»</w:t>
      </w:r>
    </w:p>
    <w:p w:rsidR="006647AD" w:rsidRPr="006647AD" w:rsidRDefault="006647AD" w:rsidP="006647AD">
      <w:pPr>
        <w:spacing w:after="0" w:line="408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647AD">
        <w:rPr>
          <w:rFonts w:eastAsiaTheme="minorHAnsi" w:cstheme="minorBidi"/>
          <w:sz w:val="28"/>
          <w:lang w:eastAsia="en-US"/>
        </w:rPr>
        <w:t xml:space="preserve">для обучающихся 5-6 классов </w:t>
      </w: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647AD" w:rsidRDefault="006647AD" w:rsidP="006647AD">
      <w:pPr>
        <w:spacing w:after="0" w:line="276" w:lineRule="auto"/>
        <w:ind w:left="120" w:right="0" w:firstLine="0"/>
        <w:jc w:val="center"/>
        <w:rPr>
          <w:rFonts w:eastAsiaTheme="minorHAnsi" w:cstheme="minorBidi"/>
          <w:b/>
          <w:sz w:val="28"/>
          <w:lang w:val="en-US" w:eastAsia="en-US"/>
        </w:rPr>
      </w:pPr>
      <w:bookmarkStart w:id="2" w:name="bc34a7f4-4026-4a2d-8185-cd5f043d8440"/>
      <w:r w:rsidRPr="006647AD">
        <w:rPr>
          <w:rFonts w:eastAsiaTheme="minorHAnsi" w:cstheme="minorBidi"/>
          <w:b/>
          <w:sz w:val="28"/>
          <w:lang w:val="en-US" w:eastAsia="en-US"/>
        </w:rPr>
        <w:t>п.Конышевка</w:t>
      </w:r>
      <w:bookmarkEnd w:id="2"/>
      <w:r w:rsidRPr="006647AD">
        <w:rPr>
          <w:rFonts w:eastAsiaTheme="minorHAnsi" w:cstheme="minorBidi"/>
          <w:b/>
          <w:sz w:val="28"/>
          <w:lang w:val="en-US" w:eastAsia="en-US"/>
        </w:rPr>
        <w:t xml:space="preserve"> </w:t>
      </w:r>
      <w:bookmarkStart w:id="3" w:name="33e14b86-74d9-40f7-89f9-3e3227438fe0"/>
      <w:r w:rsidRPr="006647AD">
        <w:rPr>
          <w:rFonts w:eastAsiaTheme="minorHAnsi" w:cstheme="minorBidi"/>
          <w:b/>
          <w:sz w:val="28"/>
          <w:lang w:val="en-US" w:eastAsia="en-US"/>
        </w:rPr>
        <w:t>2023</w:t>
      </w:r>
      <w:bookmarkEnd w:id="3"/>
    </w:p>
    <w:p w:rsidR="006647AD" w:rsidRDefault="006647AD" w:rsidP="006647AD">
      <w:pPr>
        <w:spacing w:after="0" w:line="276" w:lineRule="auto"/>
        <w:ind w:left="120" w:right="0" w:firstLine="0"/>
        <w:jc w:val="center"/>
        <w:rPr>
          <w:rFonts w:eastAsiaTheme="minorHAnsi" w:cstheme="minorBidi"/>
          <w:b/>
          <w:sz w:val="28"/>
          <w:lang w:val="en-US" w:eastAsia="en-US"/>
        </w:rPr>
      </w:pPr>
    </w:p>
    <w:p w:rsidR="006647AD" w:rsidRDefault="006647AD" w:rsidP="006647AD">
      <w:pPr>
        <w:spacing w:after="0" w:line="276" w:lineRule="auto"/>
        <w:ind w:left="120" w:right="0" w:firstLine="0"/>
        <w:jc w:val="center"/>
        <w:rPr>
          <w:rFonts w:eastAsiaTheme="minorHAnsi" w:cstheme="minorBidi"/>
          <w:b/>
          <w:sz w:val="28"/>
          <w:lang w:val="en-US" w:eastAsia="en-US"/>
        </w:rPr>
      </w:pPr>
    </w:p>
    <w:p w:rsidR="006647AD" w:rsidRDefault="006647AD" w:rsidP="006647AD">
      <w:pPr>
        <w:spacing w:after="0" w:line="276" w:lineRule="auto"/>
        <w:ind w:left="120" w:right="0" w:firstLine="0"/>
        <w:jc w:val="center"/>
        <w:rPr>
          <w:rFonts w:eastAsiaTheme="minorHAnsi" w:cstheme="minorBidi"/>
          <w:b/>
          <w:sz w:val="28"/>
          <w:lang w:val="en-US" w:eastAsia="en-US"/>
        </w:rPr>
      </w:pPr>
    </w:p>
    <w:p w:rsidR="006647AD" w:rsidRDefault="006647AD" w:rsidP="006647AD">
      <w:pPr>
        <w:spacing w:after="0" w:line="276" w:lineRule="auto"/>
        <w:ind w:left="120" w:right="0" w:firstLine="0"/>
        <w:jc w:val="center"/>
        <w:rPr>
          <w:rFonts w:eastAsiaTheme="minorHAnsi" w:cstheme="minorBidi"/>
          <w:b/>
          <w:sz w:val="28"/>
          <w:lang w:val="en-US" w:eastAsia="en-US"/>
        </w:rPr>
      </w:pPr>
    </w:p>
    <w:p w:rsidR="006647AD" w:rsidRPr="006647AD" w:rsidRDefault="006647AD" w:rsidP="006647AD">
      <w:pPr>
        <w:spacing w:after="0" w:line="276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C809F9" w:rsidRDefault="00C809F9">
      <w:pPr>
        <w:spacing w:after="89" w:line="259" w:lineRule="auto"/>
        <w:ind w:left="0" w:right="0" w:firstLine="0"/>
        <w:jc w:val="left"/>
      </w:pPr>
    </w:p>
    <w:p w:rsidR="00C809F9" w:rsidRDefault="00B439B1">
      <w:pPr>
        <w:spacing w:after="343" w:line="259" w:lineRule="auto"/>
        <w:ind w:left="0" w:right="0" w:hanging="10"/>
        <w:jc w:val="left"/>
      </w:pPr>
      <w:r>
        <w:rPr>
          <w:b/>
        </w:rPr>
        <w:t>ПОЯСНИТЕЛЬНАЯ ЗАПИСКА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 xml:space="preserve">ОБЩАЯ ХАРАКТЕРИСТИКА УЧЕБНОГО ПРЕДМЕТА "МАТЕМАТИКА" 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92"/>
        <w:ind w:left="-10" w:right="135"/>
      </w:pPr>
      <w:r>
        <w:t xml:space="preserve"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>
        <w:rPr>
          <w:sz w:val="22"/>
        </w:rPr>
        <w:t xml:space="preserve"> </w:t>
      </w:r>
      <w: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>
        <w:rPr>
          <w:sz w:val="22"/>
        </w:rPr>
        <w:t xml:space="preserve"> </w:t>
      </w:r>
      <w: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>
        <w:rPr>
          <w:sz w:val="22"/>
        </w:rPr>
        <w:t xml:space="preserve"> </w:t>
      </w:r>
      <w: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  <w:r>
        <w:rPr>
          <w:sz w:val="22"/>
        </w:rPr>
        <w:t xml:space="preserve"> </w:t>
      </w:r>
    </w:p>
    <w:p w:rsidR="00C809F9" w:rsidRDefault="00B439B1">
      <w:pPr>
        <w:spacing w:after="19"/>
        <w:ind w:left="-10" w:right="135"/>
      </w:pPr>
      <w:r>
        <w:t xml:space="preserve">Практическая полезность математики обусловлена тем, что её предметом являются </w:t>
      </w:r>
      <w:r>
        <w:rPr>
          <w:sz w:val="22"/>
        </w:rPr>
        <w:t xml:space="preserve"> </w:t>
      </w:r>
      <w: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rPr>
          <w:sz w:val="22"/>
        </w:rPr>
        <w:t xml:space="preserve"> </w:t>
      </w:r>
    </w:p>
    <w:p w:rsidR="00C809F9" w:rsidRDefault="00B439B1">
      <w:pPr>
        <w:spacing w:after="63"/>
        <w:ind w:left="-10" w:right="135" w:firstLine="0"/>
      </w:pPr>
      <w:r>
        <w:t xml:space="preserve">разнообразной социальной, экономической, политической информации, малоэффективна </w:t>
      </w:r>
      <w:r>
        <w:rPr>
          <w:sz w:val="22"/>
        </w:rPr>
        <w:t xml:space="preserve"> </w:t>
      </w:r>
      <w: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  <w:r>
        <w:rPr>
          <w:sz w:val="22"/>
        </w:rPr>
        <w:t xml:space="preserve"> </w:t>
      </w:r>
    </w:p>
    <w:p w:rsidR="00C809F9" w:rsidRDefault="00B439B1">
      <w:pPr>
        <w:spacing w:after="74"/>
        <w:ind w:left="-10" w:right="135"/>
      </w:pPr>
      <w: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r>
        <w:rPr>
          <w:sz w:val="22"/>
        </w:rPr>
        <w:t xml:space="preserve"> </w:t>
      </w:r>
    </w:p>
    <w:p w:rsidR="00C809F9" w:rsidRDefault="00B439B1">
      <w:pPr>
        <w:spacing w:after="40"/>
        <w:ind w:left="-10" w:right="135"/>
      </w:pPr>
      <w:r>
        <w:rPr>
          <w:sz w:val="22"/>
        </w:rPr>
        <w:lastRenderedPageBreak/>
        <w:t xml:space="preserve"> </w:t>
      </w:r>
      <w: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  <w:r>
        <w:rPr>
          <w:sz w:val="22"/>
        </w:rPr>
        <w:t xml:space="preserve"> </w:t>
      </w:r>
    </w:p>
    <w:p w:rsidR="00C809F9" w:rsidRDefault="00B439B1">
      <w:pPr>
        <w:spacing w:after="232"/>
        <w:ind w:left="-10" w:right="135"/>
      </w:pPr>
      <w: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  <w:r>
        <w:rPr>
          <w:sz w:val="22"/>
        </w:rPr>
        <w:t xml:space="preserve"> </w:t>
      </w:r>
    </w:p>
    <w:p w:rsidR="00C809F9" w:rsidRDefault="00B439B1">
      <w:pPr>
        <w:spacing w:after="257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809F9" w:rsidRDefault="00B439B1">
      <w:pPr>
        <w:pStyle w:val="1"/>
        <w:spacing w:after="174"/>
        <w:ind w:left="0"/>
      </w:pPr>
      <w:r>
        <w:t>ЦЕЛИ ИЗУЧЕНИЯ УЧЕБНОГО КУРСА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171"/>
        <w:ind w:left="710" w:right="135" w:firstLine="0"/>
      </w:pPr>
      <w:r>
        <w:t xml:space="preserve"> Приоритетными целями обучения математике в 6 классе являются:</w:t>
      </w:r>
      <w:r>
        <w:rPr>
          <w:sz w:val="22"/>
        </w:rPr>
        <w:t xml:space="preserve"> </w:t>
      </w:r>
    </w:p>
    <w:p w:rsidR="00C809F9" w:rsidRDefault="00B439B1">
      <w:pPr>
        <w:ind w:left="-10" w:right="286"/>
      </w:pPr>
      <w:r>
        <w:t xml:space="preserve">— продолжение формирования основных математических понятий (число, величина, </w:t>
      </w:r>
      <w:r>
        <w:rPr>
          <w:sz w:val="22"/>
        </w:rPr>
        <w:t xml:space="preserve"> </w:t>
      </w:r>
      <w:r>
        <w:t xml:space="preserve">геометрическая фигура), обеспечивающих преемственность и перспективность математического образования обучающихся; </w:t>
      </w:r>
      <w:r>
        <w:rPr>
          <w:sz w:val="22"/>
        </w:rPr>
        <w:t xml:space="preserve"> </w:t>
      </w:r>
    </w:p>
    <w:p w:rsidR="00C809F9" w:rsidRDefault="00B439B1">
      <w:pPr>
        <w:tabs>
          <w:tab w:val="center" w:pos="830"/>
          <w:tab w:val="center" w:pos="1719"/>
          <w:tab w:val="center" w:pos="3433"/>
          <w:tab w:val="center" w:pos="4756"/>
          <w:tab w:val="center" w:pos="5716"/>
          <w:tab w:val="center" w:pos="7306"/>
          <w:tab w:val="center" w:pos="9058"/>
        </w:tabs>
        <w:spacing w:after="4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 xml:space="preserve">развитие </w:t>
      </w:r>
      <w:r>
        <w:tab/>
        <w:t xml:space="preserve">интеллектуальных </w:t>
      </w:r>
      <w:r>
        <w:tab/>
        <w:t xml:space="preserve">и </w:t>
      </w:r>
      <w:r>
        <w:tab/>
        <w:t xml:space="preserve">творческих </w:t>
      </w:r>
      <w:r>
        <w:tab/>
        <w:t xml:space="preserve">способностей </w:t>
      </w:r>
      <w:r>
        <w:tab/>
        <w:t xml:space="preserve">обучающихся, </w:t>
      </w:r>
    </w:p>
    <w:p w:rsidR="00C809F9" w:rsidRDefault="00B439B1">
      <w:pPr>
        <w:ind w:left="-10" w:right="135" w:firstLine="0"/>
      </w:pPr>
      <w:r>
        <w:t xml:space="preserve">познавательной активности, исследовательских умений, интереса к изучению математики; 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 xml:space="preserve">— подведение обучающихся на доступном для них уровне к осознанию взаимосвязи математики и окружающего мира; </w:t>
      </w:r>
      <w:r>
        <w:rPr>
          <w:sz w:val="22"/>
        </w:rPr>
        <w:t xml:space="preserve"> </w:t>
      </w:r>
    </w:p>
    <w:p w:rsidR="00C809F9" w:rsidRDefault="00B439B1">
      <w:pPr>
        <w:ind w:left="-10" w:right="564"/>
      </w:pPr>
      <w: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r>
        <w:rPr>
          <w:sz w:val="22"/>
        </w:rPr>
        <w:t xml:space="preserve"> </w:t>
      </w:r>
    </w:p>
    <w:p w:rsidR="00C809F9" w:rsidRDefault="00B439B1">
      <w:pPr>
        <w:tabs>
          <w:tab w:val="center" w:pos="1222"/>
          <w:tab w:val="center" w:pos="2596"/>
          <w:tab w:val="center" w:pos="4095"/>
          <w:tab w:val="center" w:pos="5581"/>
          <w:tab w:val="center" w:pos="7108"/>
          <w:tab w:val="center" w:pos="8406"/>
          <w:tab w:val="center" w:pos="9091"/>
          <w:tab w:val="center" w:pos="10049"/>
        </w:tabs>
        <w:spacing w:after="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i/>
        </w:rPr>
        <w:t xml:space="preserve">Основные </w:t>
      </w:r>
      <w:r>
        <w:rPr>
          <w:i/>
        </w:rPr>
        <w:tab/>
        <w:t xml:space="preserve">линии </w:t>
      </w:r>
      <w:r>
        <w:rPr>
          <w:i/>
        </w:rPr>
        <w:tab/>
        <w:t xml:space="preserve">содержания </w:t>
      </w:r>
      <w:r>
        <w:rPr>
          <w:i/>
        </w:rPr>
        <w:tab/>
        <w:t xml:space="preserve">курса </w:t>
      </w:r>
      <w:r>
        <w:rPr>
          <w:i/>
        </w:rPr>
        <w:tab/>
        <w:t xml:space="preserve">математики </w:t>
      </w:r>
      <w:r>
        <w:rPr>
          <w:i/>
        </w:rPr>
        <w:tab/>
        <w:t xml:space="preserve">в </w:t>
      </w:r>
      <w:r>
        <w:rPr>
          <w:i/>
        </w:rPr>
        <w:tab/>
        <w:t xml:space="preserve">6 </w:t>
      </w:r>
      <w:r>
        <w:rPr>
          <w:i/>
        </w:rPr>
        <w:tab/>
        <w:t xml:space="preserve">классе </w:t>
      </w:r>
      <w:r>
        <w:rPr>
          <w:sz w:val="22"/>
        </w:rPr>
        <w:t xml:space="preserve"> </w:t>
      </w:r>
    </w:p>
    <w:p w:rsidR="00C809F9" w:rsidRDefault="00B439B1">
      <w:pPr>
        <w:spacing w:after="53"/>
        <w:ind w:left="-10" w:right="282" w:firstLine="0"/>
      </w:pPr>
      <w:r>
        <w:rPr>
          <w:sz w:val="22"/>
        </w:rPr>
        <w:t xml:space="preserve"> </w:t>
      </w:r>
      <w: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  <w:r>
        <w:rPr>
          <w:sz w:val="22"/>
        </w:rPr>
        <w:t xml:space="preserve"> </w:t>
      </w:r>
    </w:p>
    <w:p w:rsidR="00C809F9" w:rsidRDefault="00B439B1">
      <w:pPr>
        <w:spacing w:after="0"/>
        <w:ind w:left="-10" w:right="288"/>
      </w:pPr>
      <w:r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>
        <w:rPr>
          <w:sz w:val="22"/>
        </w:rPr>
        <w:t xml:space="preserve"> </w:t>
      </w:r>
    </w:p>
    <w:p w:rsidR="00C809F9" w:rsidRDefault="00B439B1">
      <w:pPr>
        <w:spacing w:after="101"/>
        <w:ind w:left="-10" w:right="135" w:firstLine="0"/>
      </w:pPr>
      <w:r>
        <w:t>вычислений. Изучение натуральных чисел продолжается в 6 классе знакомством с начальными понятиями теории делимости.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>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  <w:r>
        <w:rPr>
          <w:sz w:val="22"/>
        </w:rPr>
        <w:t xml:space="preserve"> </w:t>
      </w:r>
    </w:p>
    <w:p w:rsidR="00C809F9" w:rsidRDefault="00B439B1">
      <w:pPr>
        <w:spacing w:after="47"/>
        <w:ind w:left="-10" w:right="135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  <w:r>
        <w:rPr>
          <w:sz w:val="22"/>
        </w:rPr>
        <w:t xml:space="preserve"> </w:t>
      </w:r>
      <w:r>
        <w:t xml:space="preserve">отрицательные числа» выделяется подтема «Целые числа», в рамках которой знакомство с </w:t>
      </w:r>
      <w:r>
        <w:rPr>
          <w:sz w:val="22"/>
        </w:rPr>
        <w:t xml:space="preserve"> </w:t>
      </w:r>
      <w:r>
        <w:lastRenderedPageBreak/>
        <w:t xml:space="preserve">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  <w:r>
        <w:rPr>
          <w:sz w:val="22"/>
        </w:rPr>
        <w:t xml:space="preserve"> </w:t>
      </w:r>
    </w:p>
    <w:p w:rsidR="00C809F9" w:rsidRDefault="00B439B1">
      <w:pPr>
        <w:spacing w:after="6"/>
        <w:ind w:left="-10" w:right="135"/>
      </w:pPr>
      <w:r>
        <w:t>При обучении решению текстовых задач в 6 классе используются арифметические приёмы решения.</w:t>
      </w:r>
      <w:r>
        <w:rPr>
          <w:sz w:val="22"/>
        </w:rPr>
        <w:t xml:space="preserve"> </w:t>
      </w:r>
    </w:p>
    <w:p w:rsidR="00C809F9" w:rsidRDefault="00B439B1">
      <w:pPr>
        <w:spacing w:after="0" w:line="259" w:lineRule="auto"/>
        <w:ind w:left="0" w:right="146" w:firstLine="0"/>
        <w:jc w:val="right"/>
      </w:pPr>
      <w:r>
        <w:t xml:space="preserve">Текстовые задачи, решаемые при отработке вычислительных навыков в 6 классе, </w:t>
      </w:r>
    </w:p>
    <w:p w:rsidR="00C809F9" w:rsidRDefault="00B439B1">
      <w:pPr>
        <w:spacing w:after="0"/>
        <w:ind w:left="-10" w:right="135" w:firstLine="0"/>
      </w:pPr>
      <w:r>
        <w:t>рассматриваются</w:t>
      </w:r>
      <w:r>
        <w:rPr>
          <w:sz w:val="22"/>
        </w:rPr>
        <w:t xml:space="preserve"> </w:t>
      </w:r>
    </w:p>
    <w:p w:rsidR="00C809F9" w:rsidRDefault="00B439B1">
      <w:pPr>
        <w:spacing w:after="46" w:line="259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C809F9" w:rsidRDefault="00B439B1">
      <w:pPr>
        <w:spacing w:after="53"/>
        <w:ind w:left="-10" w:right="135"/>
      </w:pPr>
      <w:r>
        <w:t>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>
        <w:rPr>
          <w:sz w:val="22"/>
        </w:rPr>
        <w:t xml:space="preserve"> </w:t>
      </w:r>
    </w:p>
    <w:p w:rsidR="00C809F9" w:rsidRDefault="00B439B1">
      <w:pPr>
        <w:spacing w:after="58"/>
        <w:ind w:left="-10" w:right="135"/>
      </w:pPr>
      <w: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  <w:r>
        <w:rPr>
          <w:sz w:val="22"/>
        </w:rPr>
        <w:t xml:space="preserve"> </w:t>
      </w:r>
    </w:p>
    <w:p w:rsidR="00C809F9" w:rsidRDefault="00B439B1">
      <w:pPr>
        <w:spacing w:after="277"/>
        <w:ind w:left="-10" w:right="135"/>
      </w:pPr>
      <w: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>
        <w:rPr>
          <w:sz w:val="22"/>
        </w:rPr>
        <w:t xml:space="preserve"> </w:t>
      </w:r>
      <w: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МЕСТО УЧЕБНОГО КУРСА В УЧЕБНОМ ПЛАНЕ</w:t>
      </w:r>
      <w:r>
        <w:rPr>
          <w:b w:val="0"/>
          <w:sz w:val="22"/>
        </w:rPr>
        <w:t xml:space="preserve"> </w:t>
      </w:r>
    </w:p>
    <w:p w:rsidR="00C809F9" w:rsidRDefault="00B439B1">
      <w:pPr>
        <w:ind w:left="-10" w:right="135"/>
      </w:pPr>
      <w: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6 учебных часов в неделю, всего 204 учебных часа.</w:t>
      </w:r>
      <w:r>
        <w:rPr>
          <w:sz w:val="22"/>
        </w:rPr>
        <w:t xml:space="preserve"> </w:t>
      </w:r>
    </w:p>
    <w:p w:rsidR="00C809F9" w:rsidRDefault="00B439B1">
      <w:pPr>
        <w:spacing w:after="8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809F9" w:rsidRDefault="00B439B1">
      <w:pPr>
        <w:spacing w:after="343" w:line="259" w:lineRule="auto"/>
        <w:ind w:left="0" w:right="0" w:hanging="10"/>
        <w:jc w:val="left"/>
      </w:pPr>
      <w:r>
        <w:rPr>
          <w:b/>
        </w:rPr>
        <w:t>СОДЕРЖАНИЕ РАБОЧЕЙ ПРОГРАММЫ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Натуральные числа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273"/>
        <w:ind w:left="-10" w:right="135"/>
      </w:pPr>
      <w: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</w:t>
      </w:r>
      <w:r>
        <w:rPr>
          <w:sz w:val="22"/>
        </w:rPr>
        <w:t xml:space="preserve"> </w:t>
      </w:r>
      <w:r>
        <w:t xml:space="preserve">сочетательного свойств сложения и умножения, распределительного свойства умножения. </w:t>
      </w:r>
      <w:r>
        <w:rPr>
          <w:sz w:val="22"/>
        </w:rPr>
        <w:t xml:space="preserve"> </w:t>
      </w:r>
      <w:r>
        <w:t xml:space="preserve">Округление натуральных чисел.  Делители и кратные числа; наибольший общий делитель и </w:t>
      </w:r>
      <w:r>
        <w:rPr>
          <w:sz w:val="22"/>
        </w:rPr>
        <w:t xml:space="preserve"> </w:t>
      </w:r>
      <w:r>
        <w:t>наименьшее общее кратное. Делимость суммы и произведения. Деление с остатком.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Дроби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64"/>
        <w:ind w:left="-10" w:right="243"/>
      </w:pPr>
      <w: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</w:t>
      </w:r>
      <w:r>
        <w:lastRenderedPageBreak/>
        <w:t>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  <w:r>
        <w:rPr>
          <w:sz w:val="22"/>
        </w:rPr>
        <w:t xml:space="preserve"> </w:t>
      </w:r>
    </w:p>
    <w:p w:rsidR="00C809F9" w:rsidRDefault="00B439B1">
      <w:pPr>
        <w:spacing w:after="270"/>
        <w:ind w:left="-10" w:right="386"/>
      </w:pPr>
      <w:r>
        <w:t>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  <w:r>
        <w:rPr>
          <w:sz w:val="22"/>
        </w:rPr>
        <w:t xml:space="preserve"> </w:t>
      </w:r>
    </w:p>
    <w:p w:rsidR="00C809F9" w:rsidRDefault="00B439B1">
      <w:pPr>
        <w:pStyle w:val="1"/>
        <w:spacing w:after="167"/>
        <w:ind w:left="0"/>
      </w:pPr>
      <w:r>
        <w:t>Положительные и отрицательные числа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68"/>
        <w:ind w:left="-10" w:right="135"/>
      </w:pPr>
      <w:r>
        <w:rPr>
          <w:sz w:val="22"/>
        </w:rPr>
        <w:t xml:space="preserve"> </w:t>
      </w:r>
      <w:r>
        <w:t xml:space="preserve">Положительные и отрицательные числа. Целые числа. Модуль числа, геометрическая </w:t>
      </w:r>
      <w:r>
        <w:rPr>
          <w:sz w:val="22"/>
        </w:rPr>
        <w:t xml:space="preserve"> </w:t>
      </w:r>
      <w:r>
        <w:t>интерпретация модуля числа. Изображение чисел на координатной прямой. Числовые промежутки.</w:t>
      </w:r>
      <w:r>
        <w:rPr>
          <w:sz w:val="22"/>
        </w:rPr>
        <w:t xml:space="preserve"> </w:t>
      </w:r>
    </w:p>
    <w:p w:rsidR="00C809F9" w:rsidRDefault="00B439B1">
      <w:pPr>
        <w:spacing w:after="265"/>
        <w:ind w:left="-10" w:right="135"/>
      </w:pPr>
      <w:r>
        <w:t xml:space="preserve">Сравнение чисел. Арифметические действия с положительными и отрицательными </w:t>
      </w:r>
      <w:r>
        <w:rPr>
          <w:sz w:val="22"/>
        </w:rPr>
        <w:t xml:space="preserve"> </w:t>
      </w:r>
      <w:r>
        <w:t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Буквенные выражения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274"/>
        <w:ind w:left="-10" w:right="135"/>
      </w:pPr>
      <w: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Решение текстовых задач</w:t>
      </w:r>
      <w:r>
        <w:rPr>
          <w:b w:val="0"/>
          <w:sz w:val="22"/>
        </w:rPr>
        <w:t xml:space="preserve"> </w:t>
      </w:r>
    </w:p>
    <w:p w:rsidR="00C809F9" w:rsidRDefault="00B439B1">
      <w:pPr>
        <w:ind w:left="-10" w:right="135"/>
      </w:pPr>
      <w:r>
        <w:t xml:space="preserve"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</w:t>
      </w:r>
      <w:r>
        <w:rPr>
          <w:sz w:val="22"/>
        </w:rPr>
        <w:t xml:space="preserve"> </w:t>
      </w:r>
      <w:r>
        <w:t xml:space="preserve">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</w:t>
      </w:r>
      <w:r>
        <w:rPr>
          <w:sz w:val="22"/>
        </w:rPr>
        <w:t xml:space="preserve"> </w:t>
      </w:r>
      <w:r>
        <w:t>задачи. Представление данных с помощью таблиц и диаграмм. Столбчатые диаграммы: чтение и построение. Чтение круговых диаграмм.</w:t>
      </w:r>
      <w:r>
        <w:rPr>
          <w:sz w:val="22"/>
        </w:rPr>
        <w:t xml:space="preserve"> </w:t>
      </w:r>
    </w:p>
    <w:p w:rsidR="00C809F9" w:rsidRDefault="00B439B1">
      <w:pPr>
        <w:spacing w:after="2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09F9" w:rsidRDefault="00B439B1">
      <w:pPr>
        <w:pStyle w:val="1"/>
        <w:spacing w:after="167"/>
        <w:ind w:left="0"/>
      </w:pPr>
      <w:r>
        <w:t>Наглядная геометрия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61"/>
        <w:ind w:left="-10" w:right="677"/>
      </w:pPr>
      <w:r>
        <w:rPr>
          <w:sz w:val="22"/>
        </w:rPr>
        <w:t xml:space="preserve"> </w:t>
      </w:r>
      <w: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 xml:space="preserve">Прямоугольник, квадрат: использование свойств сторон, углов, диагоналей. Изображение </w:t>
      </w:r>
      <w:r>
        <w:rPr>
          <w:sz w:val="22"/>
        </w:rPr>
        <w:t xml:space="preserve"> </w:t>
      </w:r>
      <w:r>
        <w:t xml:space="preserve">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</w:t>
      </w:r>
      <w:r>
        <w:lastRenderedPageBreak/>
        <w:t xml:space="preserve">сетке. Приближённое измерение длины окружности, площади круга. Симметрия: центральная, осевая и зеркальная симметрии. Построение симметричных фигур. Наглядные </w:t>
      </w:r>
      <w:r>
        <w:rPr>
          <w:sz w:val="22"/>
        </w:rPr>
        <w:t xml:space="preserve"> </w:t>
      </w:r>
      <w:r>
        <w:t xml:space="preserve">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</w:t>
      </w:r>
      <w:r>
        <w:rPr>
          <w:sz w:val="22"/>
        </w:rPr>
        <w:t xml:space="preserve"> </w:t>
      </w:r>
      <w:r>
        <w:t>др.). Понятие объёма; единицы измерения объёма. Объём прямоугольного параллелепипеда, куба.</w:t>
      </w:r>
      <w:r>
        <w:rPr>
          <w:sz w:val="22"/>
        </w:rPr>
        <w:t xml:space="preserve"> </w:t>
      </w:r>
      <w:r>
        <w:br w:type="page"/>
      </w:r>
    </w:p>
    <w:p w:rsidR="00C809F9" w:rsidRDefault="00B439B1">
      <w:pPr>
        <w:spacing w:after="89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C809F9" w:rsidRDefault="00B439B1">
      <w:pPr>
        <w:pStyle w:val="1"/>
        <w:spacing w:after="319"/>
        <w:ind w:left="0"/>
      </w:pPr>
      <w:r>
        <w:t>ПЛАНИРУЕМЫЕ ОБРАЗОВАТЕЛЬНЫЕ РЕЗУЛЬТАТЫ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257"/>
        <w:ind w:left="-10" w:right="369"/>
      </w:pPr>
      <w:r>
        <w:t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  <w:r>
        <w:rPr>
          <w:sz w:val="22"/>
        </w:rPr>
        <w:t xml:space="preserve"> </w:t>
      </w:r>
    </w:p>
    <w:p w:rsidR="00C809F9" w:rsidRDefault="00B439B1">
      <w:pPr>
        <w:pStyle w:val="1"/>
        <w:spacing w:after="167"/>
        <w:ind w:left="0"/>
      </w:pPr>
      <w:r>
        <w:t>ЛИЧНОСТНЫЕ РЕЗУЛЬТАТЫ</w:t>
      </w:r>
      <w:r>
        <w:rPr>
          <w:b w:val="0"/>
          <w:sz w:val="22"/>
        </w:rPr>
        <w:t xml:space="preserve"> </w:t>
      </w:r>
    </w:p>
    <w:p w:rsidR="00C809F9" w:rsidRDefault="00B439B1">
      <w:pPr>
        <w:ind w:left="-10" w:right="135"/>
      </w:pPr>
      <w:r>
        <w:rPr>
          <w:sz w:val="22"/>
        </w:rPr>
        <w:t xml:space="preserve"> </w:t>
      </w:r>
      <w:r>
        <w:t xml:space="preserve">Личностные результаты освоения программы учебного предмета «Математика» характеризуются: </w:t>
      </w:r>
      <w:r>
        <w:rPr>
          <w:sz w:val="22"/>
        </w:rPr>
        <w:t xml:space="preserve">  </w:t>
      </w:r>
    </w:p>
    <w:p w:rsidR="00C809F9" w:rsidRDefault="00B439B1">
      <w:pPr>
        <w:spacing w:after="210" w:line="259" w:lineRule="auto"/>
        <w:ind w:left="720" w:right="0" w:hanging="10"/>
        <w:jc w:val="left"/>
      </w:pPr>
      <w:r>
        <w:rPr>
          <w:b/>
        </w:rPr>
        <w:t xml:space="preserve">Патриотическое воспитание:  </w:t>
      </w:r>
    </w:p>
    <w:p w:rsidR="00C809F9" w:rsidRDefault="00B439B1">
      <w:pPr>
        <w:spacing w:after="111"/>
        <w:ind w:left="-10" w:right="221"/>
      </w:pPr>
      <w:r>
        <w:rPr>
          <w:sz w:val="22"/>
        </w:rPr>
        <w:t xml:space="preserve"> </w:t>
      </w: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  <w:r>
        <w:rPr>
          <w:sz w:val="22"/>
        </w:rPr>
        <w:t xml:space="preserve"> </w:t>
      </w:r>
    </w:p>
    <w:p w:rsidR="00C809F9" w:rsidRDefault="00B439B1">
      <w:pPr>
        <w:spacing w:after="139" w:line="259" w:lineRule="auto"/>
        <w:ind w:left="720" w:right="0" w:hanging="10"/>
        <w:jc w:val="left"/>
      </w:pPr>
      <w:r>
        <w:rPr>
          <w:sz w:val="22"/>
        </w:rPr>
        <w:t xml:space="preserve"> </w:t>
      </w:r>
      <w:r>
        <w:rPr>
          <w:b/>
        </w:rPr>
        <w:t xml:space="preserve">Гражданское и духовно-нравственное воспитание:  </w:t>
      </w:r>
    </w:p>
    <w:p w:rsidR="00C809F9" w:rsidRDefault="00B439B1">
      <w:pPr>
        <w:spacing w:after="0"/>
        <w:ind w:left="710" w:right="135" w:firstLine="0"/>
      </w:pPr>
      <w:r>
        <w:rPr>
          <w:sz w:val="22"/>
        </w:rPr>
        <w:t xml:space="preserve"> </w:t>
      </w:r>
      <w:r>
        <w:t xml:space="preserve">готовностью к выполнению обязанностей гражданина и реализации его прав, представлением </w:t>
      </w:r>
    </w:p>
    <w:p w:rsidR="00C809F9" w:rsidRDefault="00B439B1">
      <w:pPr>
        <w:spacing w:after="110"/>
        <w:ind w:left="-10" w:right="214" w:firstLine="0"/>
      </w:pPr>
      <w:r>
        <w:t>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  <w:r>
        <w:rPr>
          <w:sz w:val="22"/>
        </w:rPr>
        <w:t xml:space="preserve"> </w:t>
      </w:r>
    </w:p>
    <w:p w:rsidR="00C809F9" w:rsidRDefault="00B439B1">
      <w:pPr>
        <w:spacing w:after="139" w:line="259" w:lineRule="auto"/>
        <w:ind w:left="720" w:right="0" w:hanging="10"/>
        <w:jc w:val="left"/>
      </w:pPr>
      <w:r>
        <w:rPr>
          <w:sz w:val="22"/>
        </w:rPr>
        <w:t xml:space="preserve"> </w:t>
      </w:r>
      <w:r>
        <w:rPr>
          <w:b/>
        </w:rPr>
        <w:t xml:space="preserve">Трудовое воспитание:  </w:t>
      </w:r>
    </w:p>
    <w:p w:rsidR="00C809F9" w:rsidRDefault="00B439B1">
      <w:pPr>
        <w:spacing w:after="37"/>
        <w:ind w:left="710" w:right="135" w:firstLine="0"/>
      </w:pPr>
      <w:r>
        <w:rPr>
          <w:sz w:val="22"/>
        </w:rPr>
        <w:t xml:space="preserve"> </w:t>
      </w:r>
      <w:r>
        <w:t xml:space="preserve">установкой на активное участие в решении практических задач математической </w:t>
      </w:r>
    </w:p>
    <w:p w:rsidR="00C809F9" w:rsidRDefault="00B439B1">
      <w:pPr>
        <w:spacing w:after="111"/>
        <w:ind w:left="-10" w:right="504" w:firstLine="0"/>
      </w:pP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  <w:r>
        <w:rPr>
          <w:sz w:val="22"/>
        </w:rPr>
        <w:t xml:space="preserve"> </w:t>
      </w:r>
    </w:p>
    <w:p w:rsidR="00C809F9" w:rsidRDefault="00B439B1">
      <w:pPr>
        <w:spacing w:after="0" w:line="353" w:lineRule="auto"/>
        <w:ind w:left="710" w:right="660" w:firstLine="0"/>
      </w:pPr>
      <w:r>
        <w:rPr>
          <w:sz w:val="22"/>
        </w:rPr>
        <w:t xml:space="preserve"> </w:t>
      </w:r>
      <w:r>
        <w:rPr>
          <w:b/>
        </w:rPr>
        <w:t>Эстетическое воспитание</w:t>
      </w:r>
      <w:r>
        <w:t xml:space="preserve">: </w:t>
      </w:r>
      <w:r>
        <w:rPr>
          <w:sz w:val="22"/>
        </w:rPr>
        <w:t xml:space="preserve"> </w:t>
      </w:r>
      <w:r>
        <w:t xml:space="preserve">способностью к эмоциональному и эстетическому восприятию математических объектов, </w:t>
      </w:r>
    </w:p>
    <w:p w:rsidR="00C809F9" w:rsidRDefault="00B439B1">
      <w:pPr>
        <w:spacing w:after="102"/>
        <w:ind w:left="-10" w:right="135" w:firstLine="0"/>
      </w:pPr>
      <w:r>
        <w:t>задач, решений, рассуждений; умению видеть математические закономерности в искусстве.</w:t>
      </w:r>
      <w:r>
        <w:rPr>
          <w:sz w:val="22"/>
        </w:rPr>
        <w:t xml:space="preserve"> </w:t>
      </w:r>
    </w:p>
    <w:p w:rsidR="00C809F9" w:rsidRDefault="00B439B1">
      <w:pPr>
        <w:spacing w:after="139" w:line="259" w:lineRule="auto"/>
        <w:ind w:left="720" w:right="0" w:hanging="10"/>
        <w:jc w:val="left"/>
      </w:pPr>
      <w:r>
        <w:rPr>
          <w:sz w:val="22"/>
        </w:rPr>
        <w:t xml:space="preserve"> </w:t>
      </w:r>
      <w:r>
        <w:rPr>
          <w:b/>
        </w:rPr>
        <w:t xml:space="preserve">Ценности научного познания:  </w:t>
      </w:r>
    </w:p>
    <w:p w:rsidR="00C809F9" w:rsidRDefault="00B439B1">
      <w:pPr>
        <w:spacing w:after="0"/>
        <w:ind w:left="710" w:right="135" w:firstLine="0"/>
      </w:pPr>
      <w:r>
        <w:rPr>
          <w:sz w:val="22"/>
        </w:rPr>
        <w:t xml:space="preserve"> </w:t>
      </w:r>
      <w:r>
        <w:t xml:space="preserve">ориентацией в деятельности на современную систему научных представлений об </w:t>
      </w:r>
    </w:p>
    <w:p w:rsidR="00C809F9" w:rsidRDefault="00B439B1">
      <w:pPr>
        <w:spacing w:after="97"/>
        <w:ind w:left="-10" w:right="651" w:firstLine="0"/>
      </w:pPr>
      <w:r>
        <w:t>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  <w:r>
        <w:rPr>
          <w:sz w:val="22"/>
        </w:rPr>
        <w:t xml:space="preserve"> </w:t>
      </w:r>
    </w:p>
    <w:p w:rsidR="00C809F9" w:rsidRDefault="00B439B1">
      <w:pPr>
        <w:spacing w:after="53" w:line="320" w:lineRule="auto"/>
        <w:ind w:left="-10" w:right="0" w:firstLine="710"/>
        <w:jc w:val="left"/>
      </w:pPr>
      <w:r>
        <w:rPr>
          <w:sz w:val="22"/>
        </w:rPr>
        <w:t xml:space="preserve"> </w:t>
      </w:r>
      <w:r>
        <w:rPr>
          <w:b/>
        </w:rPr>
        <w:t xml:space="preserve">Физическое воспитание, формирование культуры здоровья и эмоционального благополучия: </w:t>
      </w:r>
    </w:p>
    <w:p w:rsidR="00C809F9" w:rsidRDefault="00B439B1">
      <w:pPr>
        <w:spacing w:after="0"/>
        <w:ind w:left="710" w:right="135" w:firstLine="0"/>
      </w:pPr>
      <w:r>
        <w:rPr>
          <w:sz w:val="22"/>
        </w:rPr>
        <w:t xml:space="preserve"> </w:t>
      </w:r>
      <w:r>
        <w:t xml:space="preserve">готовностью применять математические знания в интересах своего здоровья, ведения </w:t>
      </w:r>
    </w:p>
    <w:p w:rsidR="00C809F9" w:rsidRDefault="00B439B1">
      <w:pPr>
        <w:spacing w:after="111"/>
        <w:ind w:left="-10" w:right="227" w:firstLine="0"/>
      </w:pPr>
      <w:r>
        <w:t>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  <w:r>
        <w:rPr>
          <w:sz w:val="22"/>
        </w:rPr>
        <w:t xml:space="preserve"> </w:t>
      </w:r>
    </w:p>
    <w:p w:rsidR="00C809F9" w:rsidRDefault="00B439B1">
      <w:pPr>
        <w:spacing w:after="114" w:line="259" w:lineRule="auto"/>
        <w:ind w:left="720" w:right="0" w:hanging="10"/>
        <w:jc w:val="left"/>
      </w:pPr>
      <w:r>
        <w:rPr>
          <w:sz w:val="22"/>
        </w:rPr>
        <w:t xml:space="preserve"> </w:t>
      </w:r>
      <w:r>
        <w:rPr>
          <w:b/>
        </w:rPr>
        <w:t xml:space="preserve">Экологическое воспитание:  </w:t>
      </w:r>
    </w:p>
    <w:p w:rsidR="00C809F9" w:rsidRDefault="00B439B1">
      <w:pPr>
        <w:ind w:left="-10" w:right="353"/>
      </w:pPr>
      <w:r>
        <w:rPr>
          <w:sz w:val="22"/>
        </w:rPr>
        <w:lastRenderedPageBreak/>
        <w:t xml:space="preserve"> </w:t>
      </w: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  <w:r>
        <w:rPr>
          <w:sz w:val="22"/>
        </w:rPr>
        <w:t xml:space="preserve"> </w:t>
      </w:r>
    </w:p>
    <w:p w:rsidR="00C809F9" w:rsidRDefault="00B439B1">
      <w:pPr>
        <w:spacing w:after="217" w:line="259" w:lineRule="auto"/>
        <w:ind w:left="-10" w:right="0" w:firstLine="710"/>
        <w:jc w:val="left"/>
      </w:pPr>
      <w:r>
        <w:rPr>
          <w:sz w:val="22"/>
        </w:rPr>
        <w:t xml:space="preserve"> </w:t>
      </w:r>
      <w:r>
        <w:rPr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  <w:r>
        <w:rPr>
          <w:sz w:val="22"/>
        </w:rPr>
        <w:t xml:space="preserve"> </w:t>
      </w:r>
    </w:p>
    <w:p w:rsidR="00C809F9" w:rsidRDefault="00B439B1">
      <w:pPr>
        <w:spacing w:after="0"/>
        <w:ind w:left="-10" w:right="228"/>
      </w:pPr>
      <w:r>
        <w:t>—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</w:t>
      </w:r>
      <w:r>
        <w:rPr>
          <w:sz w:val="22"/>
        </w:rPr>
        <w:t xml:space="preserve"> </w:t>
      </w:r>
      <w:r>
        <w:t xml:space="preserve">приобретать в совместной деятельности новые знания, навыки и компетенции из опыта </w:t>
      </w:r>
    </w:p>
    <w:p w:rsidR="00C809F9" w:rsidRDefault="00B439B1">
      <w:pPr>
        <w:ind w:left="-10" w:right="135" w:firstLine="0"/>
      </w:pPr>
      <w:r>
        <w:t xml:space="preserve">других; </w:t>
      </w:r>
      <w:r>
        <w:rPr>
          <w:sz w:val="22"/>
        </w:rPr>
        <w:t xml:space="preserve"> </w:t>
      </w:r>
    </w:p>
    <w:p w:rsidR="00C809F9" w:rsidRDefault="00B439B1">
      <w:pPr>
        <w:ind w:left="-10" w:right="363"/>
      </w:pPr>
      <w:r>
        <w:t>—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>
        <w:rPr>
          <w:sz w:val="22"/>
        </w:rPr>
        <w:t xml:space="preserve"> </w:t>
      </w:r>
    </w:p>
    <w:p w:rsidR="00C809F9" w:rsidRDefault="00B439B1">
      <w:pPr>
        <w:spacing w:after="322"/>
        <w:ind w:left="-10" w:right="221"/>
      </w:pPr>
      <w: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МЕТАПРЕДМЕТНЫЕ РЕЗУЛЬТАТЫ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165"/>
        <w:ind w:left="-10" w:right="798"/>
      </w:pPr>
      <w:r>
        <w:t xml:space="preserve">Метапредметные результаты освоения программы учебного предмета «Математика»характеризуются овладением </w:t>
      </w:r>
      <w:r>
        <w:rPr>
          <w:i/>
        </w:rPr>
        <w:t xml:space="preserve">универсальными </w:t>
      </w:r>
      <w:r>
        <w:rPr>
          <w:b/>
          <w:i/>
        </w:rPr>
        <w:t xml:space="preserve">познавательными </w:t>
      </w:r>
      <w:r>
        <w:rPr>
          <w:i/>
        </w:rPr>
        <w:t xml:space="preserve">действиями, универсальными </w:t>
      </w:r>
      <w:r>
        <w:rPr>
          <w:b/>
          <w:i/>
        </w:rPr>
        <w:t xml:space="preserve">коммуникативными </w:t>
      </w:r>
      <w:r>
        <w:rPr>
          <w:i/>
        </w:rPr>
        <w:t xml:space="preserve">действиями и универсальными </w:t>
      </w:r>
      <w:r>
        <w:rPr>
          <w:b/>
          <w:i/>
        </w:rPr>
        <w:t xml:space="preserve">регулятивными </w:t>
      </w:r>
      <w:r>
        <w:rPr>
          <w:i/>
        </w:rPr>
        <w:t>действиями.</w:t>
      </w:r>
      <w:r>
        <w:rPr>
          <w:sz w:val="22"/>
        </w:rPr>
        <w:t xml:space="preserve"> </w:t>
      </w:r>
    </w:p>
    <w:p w:rsidR="00C809F9" w:rsidRDefault="00B439B1">
      <w:pPr>
        <w:spacing w:after="199" w:line="284" w:lineRule="auto"/>
        <w:ind w:left="-15" w:right="362"/>
      </w:pPr>
      <w:r>
        <w:rPr>
          <w:i/>
        </w:rPr>
        <w:t xml:space="preserve">1) Универсальные </w:t>
      </w:r>
      <w:r>
        <w:rPr>
          <w:b/>
          <w:i/>
        </w:rPr>
        <w:t xml:space="preserve">познавательные </w:t>
      </w:r>
      <w:r>
        <w:rPr>
          <w:i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>
        <w:rPr>
          <w:sz w:val="22"/>
        </w:rPr>
        <w:t xml:space="preserve"> </w:t>
      </w:r>
    </w:p>
    <w:p w:rsidR="00C809F9" w:rsidRDefault="00B439B1">
      <w:pPr>
        <w:spacing w:after="192" w:line="259" w:lineRule="auto"/>
        <w:ind w:left="898" w:right="0" w:hanging="10"/>
        <w:jc w:val="left"/>
      </w:pPr>
      <w:r>
        <w:rPr>
          <w:b/>
        </w:rPr>
        <w:t>Базовые логические действия:</w:t>
      </w:r>
      <w:r>
        <w:rPr>
          <w:sz w:val="22"/>
        </w:rPr>
        <w:t xml:space="preserve"> </w:t>
      </w:r>
    </w:p>
    <w:p w:rsidR="00C809F9" w:rsidRDefault="00B439B1">
      <w:pPr>
        <w:ind w:left="-10" w:right="654"/>
      </w:pPr>
      <w: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  <w:r>
        <w:rPr>
          <w:sz w:val="22"/>
        </w:rPr>
        <w:t xml:space="preserve"> </w:t>
      </w:r>
    </w:p>
    <w:p w:rsidR="00C809F9" w:rsidRDefault="00B439B1">
      <w:pPr>
        <w:tabs>
          <w:tab w:val="center" w:pos="830"/>
          <w:tab w:val="center" w:pos="1286"/>
          <w:tab w:val="center" w:pos="2380"/>
          <w:tab w:val="center" w:pos="4262"/>
          <w:tab w:val="center" w:pos="5462"/>
          <w:tab w:val="center" w:pos="6735"/>
          <w:tab w:val="center" w:pos="8469"/>
        </w:tabs>
        <w:spacing w:after="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 xml:space="preserve"> </w:t>
      </w:r>
      <w:r>
        <w:tab/>
        <w:t xml:space="preserve">воспринимать, </w:t>
      </w:r>
      <w:r>
        <w:tab/>
        <w:t xml:space="preserve">формулировать </w:t>
      </w:r>
      <w:r>
        <w:tab/>
        <w:t xml:space="preserve">и </w:t>
      </w:r>
      <w:r>
        <w:tab/>
        <w:t xml:space="preserve">преобразовывать </w:t>
      </w:r>
      <w:r>
        <w:tab/>
        <w:t xml:space="preserve">суждения: </w:t>
      </w:r>
    </w:p>
    <w:p w:rsidR="00C809F9" w:rsidRDefault="00B439B1">
      <w:pPr>
        <w:ind w:left="-10" w:right="135" w:firstLine="0"/>
      </w:pPr>
      <w:r>
        <w:t>утвердительные и отрицательные, единичные, частные и общие; условные;</w:t>
      </w:r>
      <w:r>
        <w:rPr>
          <w:sz w:val="22"/>
        </w:rPr>
        <w:t xml:space="preserve"> </w:t>
      </w:r>
    </w:p>
    <w:p w:rsidR="00C809F9" w:rsidRDefault="00B439B1">
      <w:pPr>
        <w:ind w:left="-10" w:right="516"/>
      </w:pPr>
      <w: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  <w:r>
        <w:rPr>
          <w:sz w:val="22"/>
        </w:rPr>
        <w:t xml:space="preserve"> </w:t>
      </w:r>
    </w:p>
    <w:p w:rsidR="00C809F9" w:rsidRDefault="00B439B1">
      <w:pPr>
        <w:ind w:left="-10" w:right="233"/>
      </w:pPr>
      <w:r>
        <w:t>—  делать выводы с использованием законов логики, дедуктивных и индуктивных умозаключений, умозаключений по аналогии;</w:t>
      </w:r>
      <w:r>
        <w:rPr>
          <w:sz w:val="22"/>
        </w:rPr>
        <w:t xml:space="preserve"> </w:t>
      </w:r>
    </w:p>
    <w:p w:rsidR="00C809F9" w:rsidRDefault="00B439B1">
      <w:pPr>
        <w:ind w:left="-10" w:right="222"/>
      </w:pPr>
      <w: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  <w:r>
        <w:rPr>
          <w:sz w:val="22"/>
        </w:rPr>
        <w:t xml:space="preserve"> </w:t>
      </w:r>
    </w:p>
    <w:p w:rsidR="00C809F9" w:rsidRDefault="00B439B1">
      <w:pPr>
        <w:spacing w:after="163"/>
        <w:ind w:left="-10" w:right="135"/>
      </w:pPr>
      <w:r>
        <w:lastRenderedPageBreak/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sz w:val="22"/>
        </w:rPr>
        <w:t xml:space="preserve"> </w:t>
      </w:r>
    </w:p>
    <w:p w:rsidR="00C809F9" w:rsidRDefault="00B439B1">
      <w:pPr>
        <w:spacing w:after="197" w:line="259" w:lineRule="auto"/>
        <w:ind w:left="898" w:right="0" w:hanging="10"/>
        <w:jc w:val="left"/>
      </w:pPr>
      <w:r>
        <w:rPr>
          <w:b/>
        </w:rPr>
        <w:t>Базовые исследовательские действия:</w:t>
      </w:r>
      <w:r>
        <w:rPr>
          <w:sz w:val="22"/>
        </w:rPr>
        <w:t xml:space="preserve"> </w:t>
      </w:r>
    </w:p>
    <w:p w:rsidR="00C809F9" w:rsidRDefault="00B439B1">
      <w:pPr>
        <w:ind w:left="-10" w:right="219"/>
      </w:pPr>
      <w: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>
        <w:rPr>
          <w:sz w:val="22"/>
        </w:rPr>
        <w:t xml:space="preserve"> </w:t>
      </w:r>
    </w:p>
    <w:p w:rsidR="00C809F9" w:rsidRDefault="00B439B1">
      <w:pPr>
        <w:ind w:left="-10" w:right="357"/>
      </w:pPr>
      <w: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>
        <w:rPr>
          <w:sz w:val="22"/>
        </w:rPr>
        <w:t xml:space="preserve"> </w:t>
      </w:r>
    </w:p>
    <w:p w:rsidR="00C809F9" w:rsidRDefault="00B439B1">
      <w:pPr>
        <w:ind w:left="-10" w:right="936"/>
      </w:pPr>
      <w: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>
        <w:rPr>
          <w:sz w:val="22"/>
        </w:rPr>
        <w:t xml:space="preserve"> </w:t>
      </w:r>
    </w:p>
    <w:p w:rsidR="00C809F9" w:rsidRDefault="00B439B1">
      <w:pPr>
        <w:spacing w:after="162"/>
        <w:ind w:left="-10" w:right="417"/>
      </w:pPr>
      <w:r>
        <w:t>—  прогнозировать возможное развитие процесса, а также выдвигать предположения о его развитии в новых условиях.</w:t>
      </w:r>
      <w:r>
        <w:rPr>
          <w:sz w:val="22"/>
        </w:rPr>
        <w:t xml:space="preserve"> </w:t>
      </w:r>
    </w:p>
    <w:p w:rsidR="00C809F9" w:rsidRDefault="00B439B1">
      <w:pPr>
        <w:spacing w:after="202" w:line="259" w:lineRule="auto"/>
        <w:ind w:left="898" w:right="0" w:hanging="10"/>
        <w:jc w:val="left"/>
      </w:pPr>
      <w:r>
        <w:rPr>
          <w:b/>
        </w:rPr>
        <w:t>Работа с информацией: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>—  выявлять недостаточность и избыточность информации, данных, необходимых для решения задачи;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>—  выбирать, анализировать, систематизировать и интерпретировать информацию различных видов и форм представления;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  <w:r>
        <w:rPr>
          <w:sz w:val="22"/>
        </w:rPr>
        <w:t xml:space="preserve"> </w:t>
      </w:r>
    </w:p>
    <w:p w:rsidR="00C809F9" w:rsidRDefault="00B439B1">
      <w:pPr>
        <w:ind w:left="-10" w:right="1084"/>
      </w:pPr>
      <w:r>
        <w:t>—  оценивать надёжность информации по критериям, предложенным учителем или сформулированным самостоятельно.</w:t>
      </w:r>
      <w:r>
        <w:rPr>
          <w:sz w:val="22"/>
        </w:rPr>
        <w:t xml:space="preserve"> </w:t>
      </w:r>
    </w:p>
    <w:p w:rsidR="00C809F9" w:rsidRDefault="00B439B1">
      <w:pPr>
        <w:spacing w:after="199" w:line="284" w:lineRule="auto"/>
        <w:ind w:left="-15" w:right="0"/>
      </w:pPr>
      <w:r>
        <w:rPr>
          <w:sz w:val="22"/>
        </w:rPr>
        <w:t xml:space="preserve"> </w:t>
      </w:r>
      <w:r>
        <w:rPr>
          <w:i/>
        </w:rPr>
        <w:t xml:space="preserve">2)  Универсальные </w:t>
      </w:r>
      <w:r>
        <w:rPr>
          <w:b/>
          <w:i/>
        </w:rPr>
        <w:t xml:space="preserve">коммуникативные </w:t>
      </w:r>
      <w:r>
        <w:rPr>
          <w:i/>
        </w:rPr>
        <w:t>действия обеспечивают сформированность социальных навыков обучающихся.</w:t>
      </w:r>
      <w:r>
        <w:rPr>
          <w:sz w:val="22"/>
        </w:rPr>
        <w:t xml:space="preserve"> </w:t>
      </w:r>
    </w:p>
    <w:p w:rsidR="00C809F9" w:rsidRDefault="00B439B1">
      <w:pPr>
        <w:spacing w:after="198" w:line="259" w:lineRule="auto"/>
        <w:ind w:left="720" w:right="0" w:hanging="10"/>
        <w:jc w:val="left"/>
      </w:pPr>
      <w:r>
        <w:rPr>
          <w:b/>
        </w:rPr>
        <w:t>Общение:</w:t>
      </w:r>
      <w:r>
        <w:rPr>
          <w:sz w:val="22"/>
        </w:rPr>
        <w:t xml:space="preserve"> </w:t>
      </w:r>
    </w:p>
    <w:p w:rsidR="00C809F9" w:rsidRDefault="00B439B1">
      <w:pPr>
        <w:ind w:left="-10" w:right="512"/>
      </w:pPr>
      <w: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>
        <w:rPr>
          <w:sz w:val="22"/>
        </w:rPr>
        <w:t xml:space="preserve"> </w:t>
      </w:r>
    </w:p>
    <w:p w:rsidR="00C809F9" w:rsidRDefault="00B439B1">
      <w:pPr>
        <w:spacing w:after="230"/>
        <w:ind w:left="-10" w:right="363"/>
      </w:pPr>
      <w: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  <w:r>
        <w:rPr>
          <w:sz w:val="22"/>
        </w:rPr>
        <w:t xml:space="preserve"> </w:t>
      </w:r>
    </w:p>
    <w:p w:rsidR="00C809F9" w:rsidRDefault="00B439B1">
      <w:pPr>
        <w:spacing w:after="179"/>
        <w:ind w:left="-10" w:right="657"/>
      </w:pPr>
      <w: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  <w:r>
        <w:rPr>
          <w:sz w:val="22"/>
        </w:rPr>
        <w:t xml:space="preserve"> </w:t>
      </w:r>
    </w:p>
    <w:p w:rsidR="00C809F9" w:rsidRDefault="00B439B1">
      <w:pPr>
        <w:spacing w:after="197" w:line="259" w:lineRule="auto"/>
        <w:ind w:left="720" w:right="0" w:hanging="10"/>
        <w:jc w:val="left"/>
      </w:pPr>
      <w:r>
        <w:rPr>
          <w:b/>
        </w:rPr>
        <w:t>Сотрудничество: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lastRenderedPageBreak/>
        <w:t>—  понимать и использовать преимущества командной и индивидуальной работы при решении учебных математических задач;</w:t>
      </w:r>
      <w:r>
        <w:rPr>
          <w:sz w:val="22"/>
        </w:rPr>
        <w:t xml:space="preserve"> </w:t>
      </w:r>
    </w:p>
    <w:p w:rsidR="00C809F9" w:rsidRDefault="00B439B1">
      <w:pPr>
        <w:ind w:left="-10" w:right="514"/>
      </w:pPr>
      <w: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>—  участвовать в групповых формах работы (обсуждения, обмен мнениями, мозговые штурмы и др.);</w:t>
      </w:r>
      <w:r>
        <w:rPr>
          <w:sz w:val="22"/>
        </w:rPr>
        <w:t xml:space="preserve"> </w:t>
      </w:r>
    </w:p>
    <w:p w:rsidR="00C809F9" w:rsidRDefault="00B439B1">
      <w:pPr>
        <w:spacing w:after="182"/>
        <w:ind w:left="-10" w:right="135"/>
      </w:pPr>
      <w:r>
        <w:t>—  выполнять свою часть работы и координировать свои действия с другими членами команды;</w:t>
      </w:r>
      <w:r>
        <w:rPr>
          <w:sz w:val="22"/>
        </w:rPr>
        <w:t xml:space="preserve"> </w:t>
      </w:r>
    </w:p>
    <w:p w:rsidR="00C809F9" w:rsidRDefault="00B439B1">
      <w:pPr>
        <w:ind w:left="-10" w:right="135"/>
      </w:pPr>
      <w:r>
        <w:t xml:space="preserve">— </w:t>
      </w:r>
      <w:r>
        <w:tab/>
        <w:t xml:space="preserve"> </w:t>
      </w:r>
      <w:r>
        <w:tab/>
        <w:t xml:space="preserve">оценивать </w:t>
      </w:r>
      <w:r>
        <w:tab/>
        <w:t xml:space="preserve">качество </w:t>
      </w:r>
      <w:r>
        <w:tab/>
        <w:t xml:space="preserve">своего </w:t>
      </w:r>
      <w:r>
        <w:tab/>
        <w:t xml:space="preserve">вклада </w:t>
      </w:r>
      <w:r>
        <w:tab/>
        <w:t xml:space="preserve">в </w:t>
      </w:r>
      <w:r>
        <w:tab/>
        <w:t xml:space="preserve">общий </w:t>
      </w:r>
      <w:r>
        <w:tab/>
        <w:t xml:space="preserve">продукт </w:t>
      </w:r>
      <w:r>
        <w:tab/>
        <w:t xml:space="preserve">по </w:t>
      </w:r>
      <w:r>
        <w:tab/>
        <w:t>критериям, сформулированным участниками взаимодействия.</w:t>
      </w:r>
      <w:r>
        <w:rPr>
          <w:sz w:val="22"/>
        </w:rPr>
        <w:t xml:space="preserve"> </w:t>
      </w:r>
    </w:p>
    <w:p w:rsidR="00C809F9" w:rsidRDefault="00B439B1">
      <w:pPr>
        <w:spacing w:after="199" w:line="284" w:lineRule="auto"/>
        <w:ind w:left="-15" w:right="0"/>
      </w:pPr>
      <w:r>
        <w:rPr>
          <w:sz w:val="22"/>
        </w:rPr>
        <w:t xml:space="preserve"> </w:t>
      </w:r>
      <w:r>
        <w:rPr>
          <w:i/>
        </w:rPr>
        <w:t xml:space="preserve">3)  Универсальные </w:t>
      </w:r>
      <w:r>
        <w:rPr>
          <w:b/>
          <w:i/>
        </w:rPr>
        <w:t xml:space="preserve">регулятивные </w:t>
      </w:r>
      <w:r>
        <w:rPr>
          <w:i/>
        </w:rPr>
        <w:t>действия обеспечивают формирование смысловых установок и жизненных навыков личности.</w:t>
      </w:r>
      <w:r>
        <w:rPr>
          <w:sz w:val="22"/>
        </w:rPr>
        <w:t xml:space="preserve"> </w:t>
      </w:r>
    </w:p>
    <w:p w:rsidR="00C809F9" w:rsidRDefault="00B439B1">
      <w:pPr>
        <w:spacing w:after="45" w:line="259" w:lineRule="auto"/>
        <w:ind w:left="720" w:right="0" w:hanging="10"/>
        <w:jc w:val="left"/>
      </w:pPr>
      <w:r>
        <w:rPr>
          <w:b/>
        </w:rPr>
        <w:t xml:space="preserve">Самоорганизация: </w:t>
      </w:r>
      <w:r>
        <w:rPr>
          <w:sz w:val="22"/>
        </w:rPr>
        <w:t xml:space="preserve"> </w:t>
      </w:r>
    </w:p>
    <w:p w:rsidR="00C809F9" w:rsidRDefault="00B439B1">
      <w:pPr>
        <w:spacing w:after="180"/>
        <w:ind w:left="-10" w:right="793" w:firstLine="0"/>
      </w:pPr>
      <w: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>
        <w:rPr>
          <w:sz w:val="22"/>
        </w:rPr>
        <w:t xml:space="preserve"> </w:t>
      </w:r>
    </w:p>
    <w:p w:rsidR="00C809F9" w:rsidRDefault="00B439B1">
      <w:pPr>
        <w:spacing w:after="197" w:line="259" w:lineRule="auto"/>
        <w:ind w:left="720" w:right="0" w:hanging="10"/>
        <w:jc w:val="left"/>
      </w:pPr>
      <w:r>
        <w:rPr>
          <w:b/>
        </w:rPr>
        <w:t>Самоконтроль:</w:t>
      </w:r>
      <w:r>
        <w:rPr>
          <w:sz w:val="22"/>
        </w:rPr>
        <w:t xml:space="preserve"> </w:t>
      </w:r>
    </w:p>
    <w:p w:rsidR="00C809F9" w:rsidRDefault="00B439B1">
      <w:pPr>
        <w:ind w:left="-10" w:right="564"/>
      </w:pPr>
      <w:r>
        <w:t>—  владеть способами самопроверки, самоконтроля процесса и результата решения математической задачи;</w:t>
      </w:r>
      <w:r>
        <w:rPr>
          <w:sz w:val="22"/>
        </w:rPr>
        <w:t xml:space="preserve"> </w:t>
      </w:r>
    </w:p>
    <w:p w:rsidR="00C809F9" w:rsidRDefault="00B439B1">
      <w:pPr>
        <w:ind w:left="-10" w:right="224"/>
      </w:pPr>
      <w: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>
        <w:rPr>
          <w:sz w:val="22"/>
        </w:rPr>
        <w:t xml:space="preserve"> </w:t>
      </w:r>
    </w:p>
    <w:p w:rsidR="00C809F9" w:rsidRDefault="00B439B1">
      <w:pPr>
        <w:spacing w:after="328"/>
        <w:ind w:left="-10" w:right="218"/>
      </w:pPr>
      <w: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ПРЕДМЕТНЫЕ РЕЗУЛЬТАТЫ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72"/>
        <w:ind w:left="-10" w:right="947"/>
      </w:pPr>
      <w:r>
        <w:t>Предметные результаты освоения рабочей программы по математике представлены в курсе «Математика» 6 класс. Развитие логических представлений и навыков логического мышления осуществляется на протяжении всех лет обучения в основной школе.</w:t>
      </w:r>
      <w:r>
        <w:rPr>
          <w:sz w:val="22"/>
        </w:rPr>
        <w:t xml:space="preserve"> </w:t>
      </w:r>
    </w:p>
    <w:p w:rsidR="00C809F9" w:rsidRDefault="00B439B1">
      <w:pPr>
        <w:spacing w:after="513"/>
        <w:ind w:left="-10" w:right="135"/>
      </w:pPr>
      <w:r>
        <w:rPr>
          <w:sz w:val="22"/>
        </w:rPr>
        <w:t xml:space="preserve"> </w:t>
      </w:r>
      <w:r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  <w:r>
        <w:rPr>
          <w:sz w:val="22"/>
        </w:rPr>
        <w:t xml:space="preserve"> </w:t>
      </w:r>
    </w:p>
    <w:p w:rsidR="00C809F9" w:rsidRDefault="00B439B1">
      <w:pPr>
        <w:pStyle w:val="1"/>
        <w:spacing w:after="191"/>
        <w:ind w:left="898"/>
      </w:pPr>
      <w:r>
        <w:t>Числа и вычисления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64"/>
        <w:ind w:left="-10" w:right="276"/>
      </w:pPr>
      <w:r>
        <w:rPr>
          <w:sz w:val="22"/>
        </w:rPr>
        <w:t xml:space="preserve"> </w:t>
      </w: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  <w:r>
        <w:rPr>
          <w:sz w:val="22"/>
        </w:rPr>
        <w:t xml:space="preserve"> </w:t>
      </w:r>
    </w:p>
    <w:p w:rsidR="00C809F9" w:rsidRDefault="00B439B1">
      <w:pPr>
        <w:spacing w:after="38"/>
        <w:ind w:left="-10" w:right="135"/>
      </w:pPr>
      <w:r>
        <w:rPr>
          <w:sz w:val="22"/>
        </w:rPr>
        <w:t xml:space="preserve"> </w:t>
      </w:r>
      <w:r>
        <w:t>Сравнивать и упорядочивать целые числа, обыкновенные и десятичные дроби, сравнивать числа одного и разных знаков.</w:t>
      </w:r>
      <w:r>
        <w:rPr>
          <w:sz w:val="22"/>
        </w:rPr>
        <w:t xml:space="preserve"> </w:t>
      </w:r>
    </w:p>
    <w:p w:rsidR="00C809F9" w:rsidRDefault="00B439B1">
      <w:pPr>
        <w:spacing w:after="74"/>
        <w:ind w:left="-10" w:right="513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  <w:r>
        <w:rPr>
          <w:sz w:val="22"/>
        </w:rPr>
        <w:t xml:space="preserve"> </w:t>
      </w:r>
    </w:p>
    <w:p w:rsidR="00C809F9" w:rsidRDefault="00B439B1">
      <w:pPr>
        <w:spacing w:after="62"/>
        <w:ind w:left="-10" w:right="228"/>
      </w:pPr>
      <w:r>
        <w:rPr>
          <w:sz w:val="22"/>
        </w:rPr>
        <w:lastRenderedPageBreak/>
        <w:t xml:space="preserve"> </w:t>
      </w:r>
      <w: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  <w:r>
        <w:rPr>
          <w:sz w:val="22"/>
        </w:rPr>
        <w:t xml:space="preserve"> </w:t>
      </w:r>
    </w:p>
    <w:p w:rsidR="00C809F9" w:rsidRDefault="00B439B1">
      <w:pPr>
        <w:spacing w:after="53"/>
        <w:ind w:left="-10" w:right="135"/>
      </w:pPr>
      <w:r>
        <w:rPr>
          <w:sz w:val="22"/>
        </w:rPr>
        <w:t xml:space="preserve"> </w:t>
      </w:r>
      <w: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r>
        <w:rPr>
          <w:sz w:val="22"/>
        </w:rPr>
        <w:t xml:space="preserve"> </w:t>
      </w:r>
    </w:p>
    <w:p w:rsidR="00C809F9" w:rsidRDefault="00B439B1">
      <w:pPr>
        <w:spacing w:after="227"/>
        <w:ind w:left="710" w:right="252" w:firstLine="0"/>
      </w:pPr>
      <w:r>
        <w:t>Соотносить точки в прямоугольной системе координат с координатами этой точки.</w:t>
      </w:r>
      <w:r>
        <w:rPr>
          <w:sz w:val="22"/>
        </w:rPr>
        <w:t xml:space="preserve"> </w:t>
      </w:r>
      <w:r>
        <w:t>Округлять целые числа и десятичные дроби, находить приближения чисел.</w:t>
      </w:r>
      <w:r>
        <w:rPr>
          <w:sz w:val="22"/>
        </w:rPr>
        <w:t xml:space="preserve"> </w:t>
      </w:r>
    </w:p>
    <w:p w:rsidR="00C809F9" w:rsidRDefault="00B439B1">
      <w:pPr>
        <w:pStyle w:val="1"/>
        <w:spacing w:after="167"/>
        <w:ind w:left="720"/>
      </w:pPr>
      <w:r>
        <w:t>Числовые и буквенные выражения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34"/>
        <w:ind w:left="-10" w:right="470"/>
      </w:pPr>
      <w:r>
        <w:rPr>
          <w:sz w:val="22"/>
        </w:rPr>
        <w:t xml:space="preserve"> </w:t>
      </w: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  <w:r>
        <w:rPr>
          <w:sz w:val="22"/>
        </w:rPr>
        <w:t xml:space="preserve"> </w:t>
      </w:r>
    </w:p>
    <w:p w:rsidR="00C809F9" w:rsidRDefault="00B439B1">
      <w:pPr>
        <w:ind w:left="182" w:right="135"/>
      </w:pPr>
      <w: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  <w:r>
        <w:rPr>
          <w:sz w:val="22"/>
        </w:rPr>
        <w:t xml:space="preserve"> </w:t>
      </w:r>
    </w:p>
    <w:p w:rsidR="00C809F9" w:rsidRDefault="00B439B1">
      <w:pPr>
        <w:spacing w:after="81"/>
        <w:ind w:left="-10" w:right="511"/>
      </w:pPr>
      <w: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  <w:r>
        <w:rPr>
          <w:sz w:val="22"/>
        </w:rPr>
        <w:t xml:space="preserve"> </w:t>
      </w:r>
    </w:p>
    <w:p w:rsidR="00C809F9" w:rsidRDefault="00B439B1">
      <w:pPr>
        <w:spacing w:after="235"/>
        <w:ind w:left="888" w:right="135" w:firstLine="0"/>
      </w:pPr>
      <w:r>
        <w:t>Находить неизвестный компонент равенства.</w:t>
      </w:r>
      <w:r>
        <w:rPr>
          <w:sz w:val="22"/>
        </w:rPr>
        <w:t xml:space="preserve"> </w:t>
      </w:r>
    </w:p>
    <w:p w:rsidR="00C809F9" w:rsidRDefault="00B439B1">
      <w:pPr>
        <w:pStyle w:val="1"/>
        <w:ind w:left="720"/>
      </w:pPr>
      <w:r>
        <w:t>Решение текстовых задач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0"/>
        <w:ind w:left="888" w:right="135" w:firstLine="0"/>
      </w:pPr>
      <w:r>
        <w:t>Решать многошаговые текстовые задачи арифметическим способом.</w:t>
      </w:r>
      <w:r>
        <w:rPr>
          <w:sz w:val="22"/>
        </w:rPr>
        <w:t xml:space="preserve"> </w:t>
      </w:r>
    </w:p>
    <w:p w:rsidR="00C809F9" w:rsidRDefault="00B439B1">
      <w:pPr>
        <w:spacing w:after="109" w:line="259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C809F9" w:rsidRDefault="00B439B1">
      <w:pPr>
        <w:spacing w:after="64"/>
        <w:ind w:left="-10" w:right="135"/>
      </w:pPr>
      <w:r>
        <w:rPr>
          <w:sz w:val="22"/>
        </w:rPr>
        <w:t xml:space="preserve"> </w:t>
      </w:r>
      <w:r>
        <w:t>Решать задачи, связанные с отношением, пропорциональностью величин, процентами; решать три основные задачи на дроби и проценты.</w:t>
      </w:r>
      <w:r>
        <w:rPr>
          <w:sz w:val="22"/>
        </w:rPr>
        <w:t xml:space="preserve"> </w:t>
      </w:r>
    </w:p>
    <w:p w:rsidR="00C809F9" w:rsidRDefault="00B439B1">
      <w:pPr>
        <w:spacing w:after="94"/>
        <w:ind w:left="-10" w:right="214"/>
      </w:pPr>
      <w:r>
        <w:rPr>
          <w:sz w:val="22"/>
        </w:rPr>
        <w:t xml:space="preserve"> </w:t>
      </w:r>
      <w: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 </w:t>
      </w:r>
      <w:r>
        <w:rPr>
          <w:sz w:val="22"/>
        </w:rPr>
        <w:t xml:space="preserve"> </w:t>
      </w:r>
      <w:r>
        <w:t>Составлять буквенные выражения по условию задачи.</w:t>
      </w:r>
      <w:r>
        <w:rPr>
          <w:sz w:val="22"/>
        </w:rPr>
        <w:t xml:space="preserve"> </w:t>
      </w:r>
    </w:p>
    <w:p w:rsidR="00C809F9" w:rsidRDefault="00B439B1">
      <w:pPr>
        <w:spacing w:after="264"/>
        <w:ind w:left="-10" w:right="509"/>
      </w:pPr>
      <w:r>
        <w:rPr>
          <w:sz w:val="22"/>
        </w:rPr>
        <w:t xml:space="preserve"> </w:t>
      </w:r>
      <w: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>
        <w:rPr>
          <w:sz w:val="22"/>
        </w:rPr>
        <w:t xml:space="preserve"> </w:t>
      </w:r>
      <w:r>
        <w:t>Представлять информацию с помощью таблиц, линейной и столбчатой диаграмм.</w:t>
      </w:r>
      <w:r>
        <w:rPr>
          <w:sz w:val="22"/>
        </w:rPr>
        <w:t xml:space="preserve"> </w:t>
      </w:r>
    </w:p>
    <w:p w:rsidR="00C809F9" w:rsidRDefault="00B439B1">
      <w:pPr>
        <w:pStyle w:val="1"/>
        <w:spacing w:after="172"/>
        <w:ind w:left="720"/>
      </w:pPr>
      <w:r>
        <w:t>Наглядная геометрия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59"/>
        <w:ind w:left="-10" w:right="135"/>
      </w:pPr>
      <w:r>
        <w:rPr>
          <w:sz w:val="22"/>
        </w:rPr>
        <w:t xml:space="preserve"> </w:t>
      </w: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  <w:r>
        <w:rPr>
          <w:sz w:val="22"/>
        </w:rPr>
        <w:t xml:space="preserve"> </w:t>
      </w:r>
    </w:p>
    <w:p w:rsidR="00C809F9" w:rsidRDefault="00B439B1">
      <w:pPr>
        <w:spacing w:after="63"/>
        <w:ind w:left="-10" w:right="135"/>
      </w:pPr>
      <w:r>
        <w:rPr>
          <w:sz w:val="22"/>
        </w:rPr>
        <w:t xml:space="preserve"> </w:t>
      </w: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  <w:r>
        <w:rPr>
          <w:sz w:val="22"/>
        </w:rPr>
        <w:t xml:space="preserve"> </w:t>
      </w:r>
    </w:p>
    <w:p w:rsidR="00C809F9" w:rsidRDefault="00B439B1">
      <w:pPr>
        <w:spacing w:after="36"/>
        <w:ind w:left="-10" w:right="1519"/>
      </w:pPr>
      <w:r>
        <w:rPr>
          <w:sz w:val="22"/>
        </w:rPr>
        <w:t xml:space="preserve"> </w:t>
      </w:r>
      <w: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  <w:r>
        <w:rPr>
          <w:sz w:val="22"/>
        </w:rPr>
        <w:t xml:space="preserve"> </w:t>
      </w:r>
    </w:p>
    <w:p w:rsidR="00C809F9" w:rsidRDefault="00B439B1">
      <w:pPr>
        <w:spacing w:after="74"/>
        <w:ind w:left="-10" w:right="227"/>
      </w:pPr>
      <w: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  <w:r>
        <w:rPr>
          <w:sz w:val="22"/>
        </w:rPr>
        <w:t xml:space="preserve"> </w:t>
      </w:r>
    </w:p>
    <w:p w:rsidR="00C809F9" w:rsidRDefault="00B439B1">
      <w:pPr>
        <w:spacing w:after="64"/>
        <w:ind w:left="-10" w:right="135"/>
      </w:pPr>
      <w:r>
        <w:rPr>
          <w:sz w:val="22"/>
        </w:rPr>
        <w:t xml:space="preserve"> </w:t>
      </w: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  <w:r>
        <w:rPr>
          <w:sz w:val="22"/>
        </w:rPr>
        <w:t xml:space="preserve"> </w:t>
      </w:r>
    </w:p>
    <w:p w:rsidR="00C809F9" w:rsidRDefault="00B439B1">
      <w:pPr>
        <w:spacing w:after="64"/>
        <w:ind w:left="-10" w:right="135"/>
      </w:pPr>
      <w:r>
        <w:rPr>
          <w:sz w:val="22"/>
        </w:rPr>
        <w:lastRenderedPageBreak/>
        <w:t xml:space="preserve"> </w:t>
      </w:r>
      <w:r>
        <w:t>Находить, используя чертёжные инструменты, расстояния: между двумя точками, от точки до прямой, длину пути на квадратной сетке.</w:t>
      </w:r>
      <w:r>
        <w:rPr>
          <w:sz w:val="22"/>
        </w:rPr>
        <w:t xml:space="preserve"> </w:t>
      </w:r>
    </w:p>
    <w:p w:rsidR="00C809F9" w:rsidRDefault="00B439B1">
      <w:pPr>
        <w:spacing w:after="77"/>
        <w:ind w:left="-10" w:right="225"/>
      </w:pPr>
      <w:r>
        <w:rPr>
          <w:sz w:val="22"/>
        </w:rPr>
        <w:t xml:space="preserve"> </w:t>
      </w:r>
      <w: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r>
        <w:rPr>
          <w:sz w:val="22"/>
        </w:rPr>
        <w:t xml:space="preserve"> </w:t>
      </w:r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r>
        <w:rPr>
          <w:sz w:val="22"/>
        </w:rPr>
        <w:t xml:space="preserve"> </w:t>
      </w:r>
    </w:p>
    <w:p w:rsidR="00C809F9" w:rsidRDefault="00B439B1">
      <w:pPr>
        <w:spacing w:after="44"/>
        <w:ind w:left="710" w:right="135" w:firstLine="0"/>
      </w:pPr>
      <w:r>
        <w:t>Изображать на клетчатой бумаге прямоугольный параллелепипед.</w:t>
      </w:r>
      <w:r>
        <w:rPr>
          <w:sz w:val="22"/>
        </w:rPr>
        <w:t xml:space="preserve"> </w:t>
      </w:r>
    </w:p>
    <w:p w:rsidR="00C809F9" w:rsidRDefault="00B439B1">
      <w:pPr>
        <w:spacing w:after="55"/>
        <w:ind w:left="-10" w:right="135"/>
      </w:pPr>
      <w:r>
        <w:rPr>
          <w:sz w:val="22"/>
        </w:rPr>
        <w:t xml:space="preserve"> </w:t>
      </w:r>
      <w: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  <w:r>
        <w:rPr>
          <w:sz w:val="22"/>
        </w:rPr>
        <w:t xml:space="preserve"> </w:t>
      </w:r>
    </w:p>
    <w:p w:rsidR="00C809F9" w:rsidRDefault="00B439B1">
      <w:pPr>
        <w:ind w:left="710" w:right="135" w:firstLine="0"/>
      </w:pPr>
      <w:r>
        <w:t>Решать несложные задачи на нахождение геометрических величин в практических ситуациях.</w:t>
      </w:r>
      <w:r>
        <w:rPr>
          <w:sz w:val="22"/>
        </w:rPr>
        <w:t xml:space="preserve"> </w:t>
      </w:r>
    </w:p>
    <w:p w:rsidR="00C809F9" w:rsidRDefault="00C809F9">
      <w:pPr>
        <w:sectPr w:rsidR="00C809F9">
          <w:footerReference w:type="even" r:id="rId7"/>
          <w:footerReference w:type="default" r:id="rId8"/>
          <w:footerReference w:type="first" r:id="rId9"/>
          <w:pgSz w:w="11899" w:h="16838"/>
          <w:pgMar w:top="269" w:right="574" w:bottom="539" w:left="668" w:header="720" w:footer="300" w:gutter="0"/>
          <w:cols w:space="720"/>
        </w:sectPr>
      </w:pPr>
    </w:p>
    <w:p w:rsidR="00C809F9" w:rsidRDefault="00B439B1">
      <w:pPr>
        <w:spacing w:after="397" w:line="259" w:lineRule="auto"/>
        <w:ind w:left="0" w:right="0" w:firstLine="0"/>
        <w:jc w:val="left"/>
      </w:pPr>
      <w:r>
        <w:rPr>
          <w:b/>
          <w:sz w:val="19"/>
        </w:rPr>
        <w:lastRenderedPageBreak/>
        <w:t xml:space="preserve">ТЕМАТИЧЕСКОЕ ПЛАНИРОВАНИЕ </w:t>
      </w:r>
      <w:r>
        <w:rPr>
          <w:sz w:val="22"/>
        </w:rPr>
        <w:t xml:space="preserve"> </w:t>
      </w:r>
      <w:r w:rsidR="009C4EFA">
        <w:rPr>
          <w:sz w:val="22"/>
        </w:rPr>
        <w:t>6 класс</w:t>
      </w:r>
    </w:p>
    <w:tbl>
      <w:tblPr>
        <w:tblStyle w:val="TableGrid"/>
        <w:tblW w:w="15509" w:type="dxa"/>
        <w:tblInd w:w="0" w:type="dxa"/>
        <w:tblCellMar>
          <w:top w:w="56" w:type="dxa"/>
          <w:left w:w="34" w:type="dxa"/>
        </w:tblCellMar>
        <w:tblLook w:val="04A0" w:firstRow="1" w:lastRow="0" w:firstColumn="1" w:lastColumn="0" w:noHBand="0" w:noVBand="1"/>
      </w:tblPr>
      <w:tblGrid>
        <w:gridCol w:w="471"/>
        <w:gridCol w:w="2799"/>
        <w:gridCol w:w="528"/>
        <w:gridCol w:w="1104"/>
        <w:gridCol w:w="1143"/>
        <w:gridCol w:w="864"/>
        <w:gridCol w:w="6136"/>
        <w:gridCol w:w="1081"/>
        <w:gridCol w:w="1383"/>
      </w:tblGrid>
      <w:tr w:rsidR="00C809F9">
        <w:trPr>
          <w:trHeight w:val="34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6" w:line="259" w:lineRule="auto"/>
              <w:ind w:left="38" w:right="0" w:firstLine="0"/>
              <w:jc w:val="left"/>
            </w:pPr>
            <w:r>
              <w:rPr>
                <w:b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п/п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89" w:right="310" w:hanging="403"/>
              <w:jc w:val="left"/>
            </w:pPr>
            <w:r>
              <w:rPr>
                <w:b/>
                <w:sz w:val="18"/>
              </w:rPr>
              <w:t>Наименование разделов и тем программы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18"/>
              </w:rPr>
              <w:t>Количество часов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Дата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18"/>
              </w:rPr>
              <w:t>Виды деятельности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B439B1">
            <w:pPr>
              <w:spacing w:after="0" w:line="259" w:lineRule="auto"/>
              <w:ind w:left="130" w:right="0" w:firstLine="134"/>
              <w:jc w:val="left"/>
            </w:pPr>
            <w:r>
              <w:rPr>
                <w:b/>
                <w:sz w:val="18"/>
              </w:rPr>
              <w:t xml:space="preserve">Виды,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формы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9F9" w:rsidRDefault="00B439B1">
            <w:pPr>
              <w:spacing w:after="26" w:line="259" w:lineRule="auto"/>
              <w:ind w:left="62" w:right="0" w:firstLine="0"/>
              <w:jc w:val="left"/>
            </w:pPr>
            <w:r>
              <w:rPr>
                <w:b/>
                <w:sz w:val="18"/>
              </w:rPr>
              <w:t xml:space="preserve">Электронные </w:t>
            </w:r>
            <w:r>
              <w:rPr>
                <w:sz w:val="18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62"/>
              <w:jc w:val="left"/>
            </w:pPr>
            <w:r>
              <w:rPr>
                <w:b/>
                <w:sz w:val="18"/>
              </w:rPr>
              <w:t xml:space="preserve">(цифровые)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 ные ресурсы</w:t>
            </w:r>
            <w:r>
              <w:rPr>
                <w:sz w:val="18"/>
              </w:rPr>
              <w:t xml:space="preserve"> </w:t>
            </w:r>
          </w:p>
        </w:tc>
      </w:tr>
      <w:tr w:rsidR="00C809F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350"/>
        </w:trPr>
        <w:tc>
          <w:tcPr>
            <w:tcW w:w="6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16"/>
              </w:rPr>
              <w:t xml:space="preserve">Раздел 1. </w:t>
            </w:r>
            <w:r>
              <w:rPr>
                <w:b/>
                <w:color w:val="221F1F"/>
                <w:sz w:val="16"/>
              </w:rPr>
              <w:t>Натуральные числа. Действия с натуральными числами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>1.1.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3" w:right="675" w:firstLine="0"/>
            </w:pPr>
            <w:r>
              <w:rPr>
                <w:color w:val="221F1F"/>
                <w:sz w:val="16"/>
              </w:rPr>
              <w:t>Арифметические действия с многозначными натуральными числами.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82" w:lineRule="auto"/>
              <w:ind w:left="38" w:right="0" w:firstLine="0"/>
            </w:pPr>
            <w:r>
              <w:rPr>
                <w:sz w:val="16"/>
              </w:rPr>
              <w:t xml:space="preserve">Критически оценивать полученный результат, находить ошибки, осуществлять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самоконтроль, проверяя ответ на соответствие условию;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63" w:lineRule="auto"/>
              <w:ind w:left="38" w:right="0" w:firstLine="0"/>
            </w:pPr>
            <w:r>
              <w:rPr>
                <w:sz w:val="16"/>
              </w:rPr>
              <w:t xml:space="preserve">Выполнять прикидку и оценку значений числовых выражений, применять приёмы проверки результата;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61" w:lineRule="auto"/>
              <w:ind w:left="38" w:right="223" w:firstLine="0"/>
            </w:pPr>
            <w:r>
              <w:rPr>
                <w:sz w:val="16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38" w:right="734" w:firstLine="0"/>
              <w:jc w:val="left"/>
            </w:pPr>
            <w:r>
              <w:rPr>
                <w:sz w:val="16"/>
              </w:rPr>
              <w:t xml:space="preserve">Выполнять арифметические действия с многозначными натуральными числами; вычислять значения выражений;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содержащих степени;;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43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>1.2.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3" w:right="6" w:firstLine="0"/>
              <w:jc w:val="left"/>
            </w:pPr>
            <w:r>
              <w:rPr>
                <w:color w:val="221F1F"/>
                <w:sz w:val="16"/>
              </w:rPr>
              <w:t>Числовые выражения, порядок действий, использование скобок.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77" w:lineRule="auto"/>
              <w:ind w:left="38" w:right="0" w:firstLine="0"/>
            </w:pPr>
            <w:r>
              <w:rPr>
                <w:sz w:val="16"/>
              </w:rPr>
              <w:t xml:space="preserve">Критически оценивать полученный результат, находить ошибки, осуществлять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самоконтроль, проверяя ответ на соответствие условию;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79" w:lineRule="auto"/>
              <w:ind w:left="38" w:right="102" w:firstLine="0"/>
              <w:jc w:val="left"/>
            </w:pPr>
            <w:r>
              <w:rPr>
                <w:sz w:val="16"/>
              </w:rPr>
              <w:t xml:space="preserve"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63" w:lineRule="auto"/>
              <w:ind w:left="38" w:right="0" w:firstLine="0"/>
            </w:pPr>
            <w:r>
              <w:rPr>
                <w:sz w:val="16"/>
              </w:rPr>
              <w:t xml:space="preserve">Выполнять прикидку и оценку значений числовых выражений, применять приёмы проверки результата;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38" w:right="214" w:firstLine="0"/>
            </w:pPr>
            <w:r>
              <w:rPr>
                <w:sz w:val="16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43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>1.3.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3" w:right="0" w:firstLine="0"/>
              <w:jc w:val="left"/>
            </w:pPr>
            <w:r>
              <w:rPr>
                <w:color w:val="221F1F"/>
                <w:sz w:val="16"/>
              </w:rPr>
              <w:t>Округление натуральных чисел.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8" w:line="260" w:lineRule="auto"/>
              <w:ind w:left="38" w:right="0" w:firstLine="0"/>
            </w:pPr>
            <w:r>
              <w:rPr>
                <w:sz w:val="16"/>
              </w:rPr>
              <w:t xml:space="preserve">Критически оценивать полученный результат, находить ошибки, осуществлять самоконтроль, проверяя ответ на соответствие условию;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Выполнять округление натуральных чисел 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43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6" w:lineRule="auto"/>
              <w:ind w:left="43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>1.4.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3" w:right="675" w:firstLine="0"/>
            </w:pPr>
            <w:r>
              <w:rPr>
                <w:color w:val="221F1F"/>
                <w:sz w:val="16"/>
              </w:rPr>
              <w:t xml:space="preserve">Делители и кратные числа; </w:t>
            </w:r>
            <w:r>
              <w:rPr>
                <w:sz w:val="22"/>
              </w:rPr>
              <w:t xml:space="preserve"> </w:t>
            </w:r>
            <w:r>
              <w:rPr>
                <w:color w:val="221F1F"/>
                <w:sz w:val="16"/>
              </w:rPr>
              <w:t>наибольший общий делитель и наименьшее общее кратное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38" w:right="0" w:firstLine="0"/>
            </w:pPr>
            <w:r>
              <w:rPr>
                <w:sz w:val="16"/>
              </w:rPr>
              <w:t xml:space="preserve">Исследовать числовые закономерности, проводить числовые эксперименты, выдвигать и обосновывать гипотезы;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7" w:lineRule="auto"/>
              <w:ind w:left="38" w:right="277" w:firstLine="0"/>
            </w:pPr>
            <w:r>
              <w:rPr>
                <w:sz w:val="16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38" w:right="0" w:firstLine="0"/>
            </w:pPr>
            <w:r>
              <w:rPr>
                <w:sz w:val="16"/>
              </w:rPr>
              <w:t>Применять алгоритмы вычисления наибольшего общего делителя и наименьшего общего кратного двух чисел 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43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lastRenderedPageBreak/>
              <w:t>1.5.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3" w:right="0" w:firstLine="0"/>
              <w:jc w:val="left"/>
            </w:pPr>
            <w:r>
              <w:rPr>
                <w:color w:val="221F1F"/>
                <w:sz w:val="16"/>
              </w:rPr>
              <w:t>Разложение числа на простые множители.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8" w:right="819" w:firstLine="0"/>
            </w:pPr>
            <w:r>
              <w:rPr>
                <w:sz w:val="16"/>
              </w:rPr>
              <w:t xml:space="preserve">Критически оценивать полученный результат, находить ошибки, осуществлять самоконтроль, проверяя ответ на соответствие условию;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Применять алгоритм разложения числа на простые множители 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5" w:lineRule="auto"/>
              <w:ind w:left="43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</w:tbl>
    <w:p w:rsidR="00C809F9" w:rsidRDefault="00C809F9">
      <w:pPr>
        <w:spacing w:after="0" w:line="259" w:lineRule="auto"/>
        <w:ind w:left="-667" w:right="4082" w:firstLine="0"/>
      </w:pPr>
    </w:p>
    <w:tbl>
      <w:tblPr>
        <w:tblStyle w:val="TableGrid"/>
        <w:tblW w:w="15509" w:type="dxa"/>
        <w:tblInd w:w="0" w:type="dxa"/>
        <w:tblCellMar>
          <w:top w:w="5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799"/>
        <w:gridCol w:w="528"/>
        <w:gridCol w:w="1104"/>
        <w:gridCol w:w="1143"/>
        <w:gridCol w:w="864"/>
        <w:gridCol w:w="6136"/>
        <w:gridCol w:w="1081"/>
        <w:gridCol w:w="1383"/>
      </w:tblGrid>
      <w:tr w:rsidR="00C809F9">
        <w:trPr>
          <w:trHeight w:val="9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1.6.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Делимость суммы и произведения.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B439B1">
            <w:pPr>
              <w:spacing w:after="14" w:line="259" w:lineRule="auto"/>
              <w:ind w:left="72" w:right="0" w:firstLine="0"/>
            </w:pPr>
            <w:r>
              <w:rPr>
                <w:sz w:val="16"/>
              </w:rPr>
              <w:t xml:space="preserve">Исследовать числовые закономерности, проводить числовые эксперименты, выдвигать и обосновывать гипотезы;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14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Исследовать условия делимости на 4 и 6;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Исследовать свойства делимости суммы и произведения чисел;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1.7.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Деление с остатком.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9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Выполнять деление с остатком;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устанавливать взаимосвязи между компонентами;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1.8.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Решение текстовых задач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4" w:line="260" w:lineRule="auto"/>
              <w:ind w:left="72" w:right="0" w:firstLine="0"/>
            </w:pPr>
            <w:r>
              <w:rPr>
                <w:sz w:val="16"/>
              </w:rPr>
              <w:t xml:space="preserve">Решать текстовые задачи, включающие понятия делимости, арифметическим способом, использовать перебор всех возможных вариантов;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15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Моделировать ход решения задачи с помощью рисунка, схемы, таблицы;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Приводить, разбирать, оценивать различные решения, записи решений текстовых задач;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346"/>
        </w:trPr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 xml:space="preserve">Раздел 2. </w:t>
            </w:r>
            <w:r>
              <w:rPr>
                <w:b/>
                <w:color w:val="221F1F"/>
                <w:sz w:val="16"/>
              </w:rPr>
              <w:t>Наглядная геометрия. Прямые на плоскости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2.1.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Перпендикулярные прямые.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4" w:line="264" w:lineRule="auto"/>
              <w:ind w:left="72" w:right="459" w:firstLine="0"/>
              <w:jc w:val="left"/>
            </w:pPr>
            <w:r>
              <w:rPr>
                <w:sz w:val="16"/>
              </w:rPr>
              <w:t xml:space="preserve">Распознавать на чертежах, рисунках случаи взаимного расположения двух прямых; Изображать с помощью чертежных инструментов на нелинованной бумаге две пересекающиеся прямые;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строить прямую;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перпендикулярную данной;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распознавать в многоугольниках перпендикулярные прямые;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13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2.2.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Параллельные прямые.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4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Распознавать на чертежах;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рисунках случаи взаимного расположения двух прямых;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6" w:line="268" w:lineRule="auto"/>
              <w:ind w:left="72" w:right="769" w:firstLine="0"/>
              <w:jc w:val="left"/>
            </w:pPr>
            <w:r>
              <w:rPr>
                <w:sz w:val="16"/>
              </w:rPr>
              <w:t xml:space="preserve">Изображать с помощью чертежных инструментов на нелинованной бумаге две пересекающиеся прямые;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строить параллельные прямые;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распознавать в многоугольниках параллельные прямые;;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2.3.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203" w:firstLine="0"/>
            </w:pPr>
            <w:r>
              <w:rPr>
                <w:color w:val="221F1F"/>
                <w:sz w:val="16"/>
              </w:rPr>
              <w:t xml:space="preserve">Расстояние между двумя точками, от точки до прямой, длина пути на </w:t>
            </w:r>
            <w:r>
              <w:rPr>
                <w:sz w:val="22"/>
              </w:rPr>
              <w:t xml:space="preserve"> </w:t>
            </w:r>
            <w:r>
              <w:rPr>
                <w:color w:val="221F1F"/>
                <w:sz w:val="16"/>
              </w:rPr>
              <w:t>квадратной сетке.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2.4.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Примеры прямых в пространстве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Приводить примеры параллельности и перпендикулярности прямых в пространстве;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346"/>
        </w:trPr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Раздел 3. Д</w:t>
            </w:r>
            <w:r>
              <w:rPr>
                <w:b/>
                <w:color w:val="221F1F"/>
                <w:sz w:val="16"/>
              </w:rPr>
              <w:t>роби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lastRenderedPageBreak/>
              <w:t>3.1.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</w:pPr>
            <w:r>
              <w:rPr>
                <w:color w:val="221F1F"/>
                <w:sz w:val="16"/>
              </w:rPr>
              <w:t xml:space="preserve">Обыкновенная дробь, основное </w:t>
            </w:r>
            <w:r>
              <w:rPr>
                <w:sz w:val="22"/>
              </w:rPr>
              <w:t xml:space="preserve"> </w:t>
            </w:r>
            <w:r>
              <w:rPr>
                <w:color w:val="221F1F"/>
                <w:sz w:val="16"/>
              </w:rPr>
              <w:t>свойство дроби, сокращение дробей.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72" w:lineRule="auto"/>
              <w:ind w:left="72" w:right="1904" w:firstLine="0"/>
            </w:pPr>
            <w:r>
              <w:rPr>
                <w:sz w:val="16"/>
              </w:rPr>
              <w:t xml:space="preserve">Оперировать понятием обыкновенная дробь;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формулировать основное свойство дроби;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998" w:firstLine="0"/>
            </w:pPr>
            <w:r>
              <w:rPr>
                <w:sz w:val="16"/>
              </w:rPr>
              <w:t>применять его при приведении дробей к общему знаменателю; сокращении дробей;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3.2.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Сравнение и упорядочивание дробей.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Сравнивать и упорядочивать дроби, выбирать способ сравнения дробей;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277" w:firstLine="0"/>
            </w:pPr>
            <w:r>
              <w:rPr>
                <w:sz w:val="16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представления дробных чисел при их сравнении, при вычислениях;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6"/>
              </w:rPr>
              <w:t>3.3.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</w:pPr>
            <w:r>
              <w:rPr>
                <w:color w:val="221F1F"/>
                <w:sz w:val="16"/>
              </w:rPr>
              <w:t>Десятичные дроби и метрическая система мер.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6" w:firstLine="0"/>
              <w:jc w:val="left"/>
            </w:pPr>
            <w:r>
              <w:rPr>
                <w:sz w:val="16"/>
              </w:rPr>
              <w:t>Использовать десятичные дроби при преобразовании величин в метрической системе мер;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</w:tbl>
    <w:p w:rsidR="00C809F9" w:rsidRDefault="00C809F9">
      <w:pPr>
        <w:spacing w:after="0" w:line="259" w:lineRule="auto"/>
        <w:ind w:left="-667" w:right="4082" w:firstLine="0"/>
      </w:pPr>
    </w:p>
    <w:tbl>
      <w:tblPr>
        <w:tblStyle w:val="TableGrid"/>
        <w:tblW w:w="15509" w:type="dxa"/>
        <w:tblInd w:w="0" w:type="dxa"/>
        <w:tblCellMar>
          <w:top w:w="5" w:type="dxa"/>
          <w:right w:w="26" w:type="dxa"/>
        </w:tblCellMar>
        <w:tblLook w:val="04A0" w:firstRow="1" w:lastRow="0" w:firstColumn="1" w:lastColumn="0" w:noHBand="0" w:noVBand="1"/>
      </w:tblPr>
      <w:tblGrid>
        <w:gridCol w:w="471"/>
        <w:gridCol w:w="2799"/>
        <w:gridCol w:w="528"/>
        <w:gridCol w:w="1104"/>
        <w:gridCol w:w="1143"/>
        <w:gridCol w:w="864"/>
        <w:gridCol w:w="6136"/>
        <w:gridCol w:w="1081"/>
        <w:gridCol w:w="1383"/>
      </w:tblGrid>
      <w:tr w:rsidR="00C809F9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3.4.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 xml:space="preserve">Арифметические действия с </w:t>
            </w:r>
            <w:r>
              <w:rPr>
                <w:sz w:val="22"/>
              </w:rPr>
              <w:t xml:space="preserve"> </w:t>
            </w:r>
            <w:r>
              <w:rPr>
                <w:color w:val="221F1F"/>
                <w:sz w:val="16"/>
              </w:rPr>
              <w:t>обыкновенными и десятичными дробями.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Выполнять арифметические действия с обыкновенными и десятичными дробями; Вычислять значения выражений, содержащих обыкновенные и десятичные дроби, выполнять преобразования дробей, выбирать способ, применять свойства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арифметических действий для рационализации вычислений;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6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3.5.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Отношение.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3785" w:firstLine="0"/>
              <w:jc w:val="left"/>
            </w:pPr>
            <w:r>
              <w:rPr>
                <w:sz w:val="16"/>
              </w:rPr>
              <w:t xml:space="preserve">Составлять отношения;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находить отношения величин;;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3.6.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Деление в данном отношении.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Делить величину в данном отношении;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3.7.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Масштаб, пропорция.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301" w:firstLine="0"/>
            </w:pPr>
            <w:r>
              <w:rPr>
                <w:sz w:val="16"/>
              </w:rPr>
              <w:t xml:space="preserve">Интерпретировать масштаб как отношение величин, находить масштаб плана, карты и вычислять расстояния, используя масштаб;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Составлять пропорции 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3.8.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Понятие процента.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Объяснять, что такое процент, употреблять обороты речи со словом «процент»;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75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Выражать проценты в дробях и дроби в процентах, отношение двух величин в процентах;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Округлять дроби и проценты, находить приближения чисел;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3.9.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Вычисление процента от величины и величины по её проценту.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Вычислять процент от числа и число по его проценту;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5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3.10.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Решение текстовых задач, со держащих дроби и проценты.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22" w:line="252" w:lineRule="auto"/>
              <w:ind w:left="72" w:right="68" w:firstLine="0"/>
              <w:jc w:val="left"/>
            </w:pPr>
            <w:r>
              <w:rPr>
                <w:sz w:val="16"/>
              </w:rPr>
              <w:t xml:space="preserve"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Приводить, разбирать, оценивать различные решения, записи решений текстовых задач;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0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3.11.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Практическая работа «Отношение длины окружности к её диаметру»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Находить экспериментальным путём отношение длины окружности к ее диаметру;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Контрольная работа;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Практическая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46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lastRenderedPageBreak/>
              <w:t>Итого по разделу: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 xml:space="preserve">Раздел 4. </w:t>
            </w:r>
            <w:r>
              <w:rPr>
                <w:b/>
                <w:color w:val="221F1F"/>
                <w:sz w:val="16"/>
              </w:rPr>
              <w:t>Наглядная геометрия. Симметрия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10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4.1.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Осевая симметрия.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F9" w:rsidRDefault="00B439B1">
            <w:pPr>
              <w:spacing w:after="1" w:line="271" w:lineRule="auto"/>
              <w:ind w:left="72" w:right="2326" w:firstLine="0"/>
              <w:jc w:val="left"/>
            </w:pPr>
            <w:r>
              <w:rPr>
                <w:sz w:val="16"/>
              </w:rPr>
              <w:t xml:space="preserve">Распознавать на чертежах и изображениях;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изображать от руки;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2226" w:firstLine="0"/>
              <w:jc w:val="left"/>
            </w:pPr>
            <w:r>
              <w:rPr>
                <w:sz w:val="16"/>
              </w:rPr>
              <w:t xml:space="preserve">строить с помощью инструментов точку;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симметричную данной относительно точки;;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4.2.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Центральная симметрия.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2" w:line="271" w:lineRule="auto"/>
              <w:ind w:left="72" w:right="2326" w:firstLine="0"/>
              <w:jc w:val="left"/>
            </w:pPr>
            <w:r>
              <w:rPr>
                <w:sz w:val="16"/>
              </w:rPr>
              <w:t xml:space="preserve">Распознавать на чертежах и изображениях;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изображать от руки;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2226" w:firstLine="0"/>
              <w:jc w:val="left"/>
            </w:pPr>
            <w:r>
              <w:rPr>
                <w:sz w:val="16"/>
              </w:rPr>
              <w:t xml:space="preserve">строить с помощью инструментов точку;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симметричную данной относительно прямой;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</w:tbl>
    <w:p w:rsidR="00C809F9" w:rsidRDefault="00C809F9">
      <w:pPr>
        <w:spacing w:after="0" w:line="259" w:lineRule="auto"/>
        <w:ind w:left="-667" w:right="4082" w:firstLine="0"/>
      </w:pPr>
    </w:p>
    <w:tbl>
      <w:tblPr>
        <w:tblStyle w:val="TableGrid"/>
        <w:tblW w:w="15509" w:type="dxa"/>
        <w:tblInd w:w="0" w:type="dxa"/>
        <w:tblCellMar>
          <w:top w:w="5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799"/>
        <w:gridCol w:w="528"/>
        <w:gridCol w:w="1104"/>
        <w:gridCol w:w="1143"/>
        <w:gridCol w:w="864"/>
        <w:gridCol w:w="6136"/>
        <w:gridCol w:w="1081"/>
        <w:gridCol w:w="1383"/>
      </w:tblGrid>
      <w:tr w:rsidR="00C809F9">
        <w:trPr>
          <w:trHeight w:val="149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4.3.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Построение симметричных фигур.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8" w:lineRule="auto"/>
              <w:ind w:left="72" w:right="361" w:firstLine="0"/>
            </w:pPr>
            <w:r>
              <w:rPr>
                <w:sz w:val="16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60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Конструировать геометрические конфигурации, используя свойство симметрии, в том числе с помощью цифровых ресурсов;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81" w:firstLine="0"/>
              <w:jc w:val="left"/>
            </w:pPr>
            <w:r>
              <w:rPr>
                <w:sz w:val="16"/>
              </w:rPr>
              <w:t>Обосновывать, опровергать с помощью контрпримеров утверждения о симметрии фигур;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4.4.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Практическая работа «Осевая симметрия».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919" w:firstLine="0"/>
            </w:pPr>
            <w:r>
              <w:rPr>
                <w:sz w:val="16"/>
              </w:rPr>
              <w:t>Моделировать из бумаги две фигуры, симметричные относительно прямой; Исследовать свойства изученных фигур, связанные с симметрией, используя эксперимент, наблюдение, моделирование;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Практическая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4.5.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Симметрия в пространстве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Находить примеры симметрии в окружающем мире;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46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350"/>
        </w:trPr>
        <w:tc>
          <w:tcPr>
            <w:tcW w:w="13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Раздел 5.</w:t>
            </w:r>
            <w:r>
              <w:rPr>
                <w:b/>
                <w:color w:val="221F1F"/>
                <w:sz w:val="16"/>
              </w:rPr>
              <w:t>Выражения с буквами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5.1.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Применение букв для записи математических выражений и предложений.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23" w:line="251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Использовать буквы для обозначения чисел, при записи математических утверждений, составлять буквенные выражения по условию задачи;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Исследовать несложные числовые закономерности, использовать буквы для их записи;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5.2.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Буквенные выражения и числовые подстановки.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8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Исследовать несложные числовые закономерности, использовать буквы для их записи;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Вычислять числовое значение буквенного выражения при заданных значениях букв;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5.3.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</w:pPr>
            <w:r>
              <w:rPr>
                <w:color w:val="221F1F"/>
                <w:sz w:val="16"/>
              </w:rPr>
              <w:t>Буквенные равенства, нахождение неизвестного компонента.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Находить неизвестный компонент арифметического действия;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5.4.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Формулы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6647A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5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Записывать формулы: периметра и площади прямоугольника, квадрата; длины окружности, площади круга; выполнять вычисления по этим формулам;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313" w:firstLine="0"/>
            </w:pPr>
            <w:r>
              <w:rPr>
                <w:sz w:val="16"/>
              </w:rPr>
              <w:t>Составлять формулы, выражающие зависимости 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46"/>
        </w:trPr>
        <w:tc>
          <w:tcPr>
            <w:tcW w:w="13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Раздел 6. </w:t>
            </w:r>
            <w:r>
              <w:rPr>
                <w:b/>
                <w:color w:val="221F1F"/>
                <w:sz w:val="16"/>
              </w:rPr>
              <w:t>Нагляднаягеометрия. Фигуры на плоскости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111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6.1.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Четырёхугольник, примеры четырёхугольников.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8" w:line="255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Изображать на нелинованной и клетчатой бумаге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др., равнобедренный треугольник;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Предлагать и обсуждать способы, алгоритмы по строения;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6.2.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Прямоугольник, квадрат: свойства сторон, углов, диагоналей.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73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Исследовать, используя эксперимент, наблюдение, моделирование, свойства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прямоугольника, квадрата, разбивать на треугольники;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Обосновывать, опровергать с помощью контрпримеров утверждения о прямоугольнике, квадрате, распознавать верные и неверные утверждения;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6.3.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Измерение углов.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0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1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6.4.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Виды треугольников.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6647A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</w:pPr>
            <w:r>
              <w:rPr>
                <w:sz w:val="16"/>
              </w:rPr>
              <w:t>Распознавать, изображать остроугольный, прямоугольный, тупоугольный, равнобедренный, равно сторонний треугольники;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</w:tbl>
    <w:p w:rsidR="00C809F9" w:rsidRDefault="00C809F9">
      <w:pPr>
        <w:spacing w:after="0" w:line="259" w:lineRule="auto"/>
        <w:ind w:left="-667" w:right="4082" w:firstLine="0"/>
      </w:pPr>
    </w:p>
    <w:tbl>
      <w:tblPr>
        <w:tblStyle w:val="TableGrid"/>
        <w:tblW w:w="15509" w:type="dxa"/>
        <w:tblInd w:w="0" w:type="dxa"/>
        <w:tblCellMar>
          <w:top w:w="5" w:type="dxa"/>
          <w:right w:w="46" w:type="dxa"/>
        </w:tblCellMar>
        <w:tblLook w:val="04A0" w:firstRow="1" w:lastRow="0" w:firstColumn="1" w:lastColumn="0" w:noHBand="0" w:noVBand="1"/>
      </w:tblPr>
      <w:tblGrid>
        <w:gridCol w:w="471"/>
        <w:gridCol w:w="2799"/>
        <w:gridCol w:w="528"/>
        <w:gridCol w:w="1104"/>
        <w:gridCol w:w="1143"/>
        <w:gridCol w:w="864"/>
        <w:gridCol w:w="6136"/>
        <w:gridCol w:w="1081"/>
        <w:gridCol w:w="1383"/>
      </w:tblGrid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6.5.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Периметр многоугольника.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Вычислять периметр многоугольника;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6.6.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Площадь фигуры.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Формировать понятие площади фигуры;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6.7.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Формулы периметра и площади прямоугольника.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5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Вычислять периметр многоугольника;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2" w:line="271" w:lineRule="auto"/>
              <w:ind w:left="72" w:right="1904" w:firstLine="0"/>
              <w:jc w:val="left"/>
            </w:pPr>
            <w:r>
              <w:rPr>
                <w:sz w:val="16"/>
              </w:rPr>
              <w:t xml:space="preserve">площадь многоугольника разбиением на прямоугольники;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на равные фигуры;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использовать метрические единицы измерения длины и площади;;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6.8.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Приближённое измерение площади фигур.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</w:pPr>
            <w:r>
              <w:rPr>
                <w:sz w:val="16"/>
              </w:rPr>
              <w:t>Использовать приближённое измерение длин и площадей на клетчатой бумаге, приближённое измерение длины окружности, площади круга;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6.9.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1" w:right="0" w:firstLine="0"/>
              <w:jc w:val="left"/>
            </w:pPr>
            <w:r>
              <w:rPr>
                <w:color w:val="221F1F"/>
                <w:sz w:val="16"/>
              </w:rPr>
              <w:t>Практическая работа «Площадь круга»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Находить площадь круга;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Контрольная работа;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Практическая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46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Раздел 7.</w:t>
            </w:r>
            <w:r>
              <w:rPr>
                <w:b/>
                <w:color w:val="221F1F"/>
                <w:sz w:val="16"/>
              </w:rPr>
              <w:t>Положительные и отрицательные числа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7.1.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Целые числа.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752" w:firstLine="0"/>
            </w:pPr>
            <w:r>
              <w:rPr>
                <w:sz w:val="16"/>
              </w:rPr>
              <w:t>Приводить примеры использования в реальной жизни целых чисел; изображать целые числа точками на координатной прямой;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109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7.2.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</w:pPr>
            <w:r>
              <w:rPr>
                <w:color w:val="221F1F"/>
                <w:sz w:val="16"/>
              </w:rPr>
              <w:t>Модуль числа, геометрическая интерпретация модуля.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4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Находить модуль числа;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давать геометрическую интерпретацию;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lastRenderedPageBreak/>
              <w:t>7.3.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Числовые промежутки.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2955" w:firstLine="0"/>
            </w:pPr>
            <w:r>
              <w:rPr>
                <w:sz w:val="16"/>
              </w:rPr>
              <w:t xml:space="preserve">Изображать на прямой числовые промежутки; обозначать их;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правильно читать;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Письменный контроль;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7.4.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7" w:firstLine="0"/>
              <w:jc w:val="left"/>
            </w:pPr>
            <w:r>
              <w:rPr>
                <w:color w:val="221F1F"/>
                <w:sz w:val="16"/>
              </w:rPr>
              <w:t>Положительные и отрицательные числа.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25" w:line="249" w:lineRule="auto"/>
              <w:ind w:left="72" w:right="0" w:firstLine="0"/>
            </w:pPr>
            <w:r>
              <w:rPr>
                <w:sz w:val="16"/>
              </w:rPr>
              <w:t xml:space="preserve">Приводить примеры использования в реальной жизни положительных и отрицательных чисел;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Изображать положительные и отрицательные числа точками на числовой прямой;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3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7.5.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Сравнение положительных и отрицательных чисел.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4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Применять правила сравнения;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упорядочивать положительные и отрицательные числа;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12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7.6.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 xml:space="preserve">Арифметические действия с </w:t>
            </w:r>
            <w:r>
              <w:rPr>
                <w:sz w:val="22"/>
              </w:rPr>
              <w:t xml:space="preserve"> </w:t>
            </w:r>
            <w:r>
              <w:rPr>
                <w:color w:val="221F1F"/>
                <w:sz w:val="16"/>
              </w:rPr>
              <w:t>положительными и отрицательными числами.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19" w:line="255" w:lineRule="auto"/>
              <w:ind w:left="72" w:right="364" w:firstLine="0"/>
            </w:pPr>
            <w:r>
              <w:rPr>
                <w:sz w:val="16"/>
              </w:rPr>
              <w:t xml:space="preserve"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Применять свойства сложения и умножения для преобразования сумм и произведений;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60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38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</w:tbl>
    <w:p w:rsidR="00C809F9" w:rsidRDefault="00C809F9">
      <w:pPr>
        <w:spacing w:after="0" w:line="259" w:lineRule="auto"/>
        <w:ind w:left="-667" w:right="4082" w:firstLine="0"/>
      </w:pPr>
    </w:p>
    <w:tbl>
      <w:tblPr>
        <w:tblStyle w:val="TableGrid"/>
        <w:tblW w:w="15509" w:type="dxa"/>
        <w:tblInd w:w="0" w:type="dxa"/>
        <w:tblCellMar>
          <w:top w:w="5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799"/>
        <w:gridCol w:w="528"/>
        <w:gridCol w:w="1104"/>
        <w:gridCol w:w="1143"/>
        <w:gridCol w:w="864"/>
        <w:gridCol w:w="6136"/>
        <w:gridCol w:w="1081"/>
        <w:gridCol w:w="1383"/>
      </w:tblGrid>
      <w:tr w:rsidR="00C809F9">
        <w:trPr>
          <w:trHeight w:val="22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7.7.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Решение текстовых задач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3" w:line="274" w:lineRule="auto"/>
              <w:ind w:left="72" w:right="3782" w:firstLine="0"/>
            </w:pPr>
            <w:r>
              <w:rPr>
                <w:sz w:val="16"/>
              </w:rPr>
              <w:t xml:space="preserve">Решать текстовые задачи;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включающие понятия делимости;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арифметическим способом;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4" w:line="268" w:lineRule="auto"/>
              <w:ind w:left="72" w:right="2297" w:firstLine="0"/>
              <w:jc w:val="left"/>
            </w:pPr>
            <w:r>
              <w:rPr>
                <w:sz w:val="16"/>
              </w:rPr>
              <w:t xml:space="preserve">использовать перебор всех возможных вариантов;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Моделировать ход решения задачи с помощью рисунка; схемы;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таблицы;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Приводить;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разбирать;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3402" w:firstLine="0"/>
              <w:jc w:val="left"/>
            </w:pPr>
            <w:r>
              <w:rPr>
                <w:sz w:val="16"/>
              </w:rPr>
              <w:t xml:space="preserve">оценивать различные решения;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записи решений текстовых задач;;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6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50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46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45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color w:val="221F1F"/>
                <w:sz w:val="16"/>
              </w:rPr>
              <w:t>Раздел 8. Представление данных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8.1.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Прямоугольная система координат на плоскости.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Объяснять и иллюстрировать понятие прямоугольной системы координат на плоскости; использовать терминологию;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8.2.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Координаты точки на плоскости, абсцисса и ордината.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45" w:firstLine="0"/>
            </w:pPr>
            <w:r>
              <w:rPr>
                <w:sz w:val="16"/>
              </w:rPr>
              <w:t>Строить на координатной плоскости точки и фигуры по заданным координатам; находить координаты точек;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8.3.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Столбчатые и круговые диаграммы.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18" w:firstLine="0"/>
              <w:jc w:val="left"/>
            </w:pPr>
            <w:r>
              <w:rPr>
                <w:sz w:val="16"/>
              </w:rPr>
              <w:t>Читать столбчатые и круговые диаграммы; интерпретировать данные; строить столбчатые диаграммы;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8.4.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Практическая работа «Построение диаграмм».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18" w:firstLine="0"/>
              <w:jc w:val="left"/>
            </w:pPr>
            <w:r>
              <w:rPr>
                <w:sz w:val="16"/>
              </w:rPr>
              <w:t>Читать столбчатые и круговые диаграммы; интерпретировать данные; строить столбчатые диаграммы;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Практическая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8.5.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43" w:firstLine="0"/>
            </w:pPr>
            <w:r>
              <w:rPr>
                <w:color w:val="221F1F"/>
                <w:sz w:val="16"/>
              </w:rPr>
              <w:t>Решение текстовых задач, со держащих данные, представ ленные в таблицах и на диаграммах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Использовать информацию, представленную в таблицах, на диаграммах для решения текстовых задач и задач из реальной жизни;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46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lastRenderedPageBreak/>
              <w:t>Итого по разделу: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 xml:space="preserve">Раздел 9. </w:t>
            </w:r>
            <w:r>
              <w:rPr>
                <w:b/>
                <w:color w:val="221F1F"/>
                <w:sz w:val="16"/>
              </w:rPr>
              <w:t>Нагляднаягеометрия. Фигуры в пространстве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20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6"/>
              </w:rPr>
              <w:t>9.1.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152" w:firstLine="0"/>
            </w:pPr>
            <w:r>
              <w:rPr>
                <w:color w:val="221F1F"/>
                <w:sz w:val="16"/>
              </w:rPr>
              <w:t>Прямоугольный параллелепипед, куб, призма, пирамида, конус, цилиндр, шар и сфера.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443" w:firstLine="0"/>
              <w:jc w:val="left"/>
            </w:pPr>
            <w:r>
              <w:rPr>
                <w:sz w:val="16"/>
              </w:rPr>
              <w:t xml:space="preserve">Приводить примеры объектов окружающего мира, имеющих формы названных тел; Использовать терминологию: вершина, ребро, грань, основание, высота, радиус и диаметр, развёртка;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Распознавать на чертежах;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рисунках;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описывать пирамиду;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призму;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цилиндр;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конус;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шар 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4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</w:tbl>
    <w:p w:rsidR="00C809F9" w:rsidRDefault="00C809F9">
      <w:pPr>
        <w:spacing w:after="0" w:line="259" w:lineRule="auto"/>
        <w:ind w:left="-667" w:right="4082" w:firstLine="0"/>
      </w:pPr>
    </w:p>
    <w:tbl>
      <w:tblPr>
        <w:tblStyle w:val="TableGrid"/>
        <w:tblW w:w="15509" w:type="dxa"/>
        <w:tblInd w:w="0" w:type="dxa"/>
        <w:tblCellMar>
          <w:top w:w="5" w:type="dxa"/>
          <w:right w:w="26" w:type="dxa"/>
        </w:tblCellMar>
        <w:tblLook w:val="04A0" w:firstRow="1" w:lastRow="0" w:firstColumn="1" w:lastColumn="0" w:noHBand="0" w:noVBand="1"/>
      </w:tblPr>
      <w:tblGrid>
        <w:gridCol w:w="471"/>
        <w:gridCol w:w="2799"/>
        <w:gridCol w:w="528"/>
        <w:gridCol w:w="1104"/>
        <w:gridCol w:w="1143"/>
        <w:gridCol w:w="864"/>
        <w:gridCol w:w="6136"/>
        <w:gridCol w:w="1081"/>
        <w:gridCol w:w="1383"/>
      </w:tblGrid>
      <w:tr w:rsidR="00C809F9">
        <w:trPr>
          <w:trHeight w:val="24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9.2.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82" w:right="0" w:firstLine="0"/>
              <w:jc w:val="left"/>
            </w:pPr>
            <w:r>
              <w:rPr>
                <w:color w:val="221F1F"/>
                <w:sz w:val="16"/>
              </w:rPr>
              <w:t>Изображение пространственных фигур.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81" w:line="257" w:lineRule="auto"/>
              <w:ind w:left="72" w:right="0" w:firstLine="0"/>
            </w:pPr>
            <w:r>
              <w:rPr>
                <w:sz w:val="16"/>
              </w:rPr>
              <w:t xml:space="preserve">Изучать, используя эксперимент, наблюдение, измерение, моделирование, в том числе компьютерное, и описывать свойства названных тел, выявлять сходства и различия: </w:t>
            </w:r>
          </w:p>
          <w:p w:rsidR="00C809F9" w:rsidRDefault="00B439B1">
            <w:pPr>
              <w:spacing w:after="18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между пирамидой и призмой; между цилиндром, конусом и шаром;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8" w:line="267" w:lineRule="auto"/>
              <w:ind w:left="72" w:right="4583" w:firstLine="0"/>
              <w:jc w:val="left"/>
            </w:pPr>
            <w:r>
              <w:rPr>
                <w:sz w:val="16"/>
              </w:rPr>
              <w:t xml:space="preserve">Описывать пирамиду;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призму;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цилиндр;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конус;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шар;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4392" w:firstLine="0"/>
              <w:jc w:val="left"/>
            </w:pPr>
            <w:r>
              <w:rPr>
                <w:sz w:val="16"/>
              </w:rPr>
              <w:t xml:space="preserve">изображать их от руки;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моделировать из бумаги;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пластилина;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проволоки и др. 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9.3.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Примеры развёрток многогранников, цилиндра и конуса.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</w:pPr>
            <w:r>
              <w:rPr>
                <w:sz w:val="16"/>
              </w:rPr>
              <w:t>Распознавать развёртки параллелепипеда, куба, призмы, пирамиды, конуса, цилиндра; конструировать данные тела из развёрток, создавать их модели;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9.4.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 xml:space="preserve">Практическая работа «Создание </w:t>
            </w:r>
            <w:r>
              <w:rPr>
                <w:sz w:val="22"/>
              </w:rPr>
              <w:t xml:space="preserve"> </w:t>
            </w:r>
            <w:r>
              <w:rPr>
                <w:color w:val="221F1F"/>
                <w:sz w:val="16"/>
              </w:rPr>
              <w:t>моделей пространственных фигур».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Создавать модели пространственных фигур (из бумаги, проволоки, пластилина и др.);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Практическая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9.5.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221F1F"/>
                <w:sz w:val="16"/>
              </w:rPr>
              <w:t>Понятие объёма; единицы измерения объёма.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3451" w:firstLine="0"/>
              <w:jc w:val="left"/>
            </w:pPr>
            <w:r>
              <w:rPr>
                <w:sz w:val="16"/>
              </w:rPr>
              <w:t xml:space="preserve">Формировать понятие объёма;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единиц измерения объёма;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9.6.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2" w:firstLine="0"/>
              <w:jc w:val="left"/>
            </w:pPr>
            <w:r>
              <w:rPr>
                <w:color w:val="221F1F"/>
                <w:sz w:val="16"/>
              </w:rPr>
              <w:t xml:space="preserve">Объём прямоугольного </w:t>
            </w:r>
            <w:r>
              <w:rPr>
                <w:sz w:val="22"/>
              </w:rPr>
              <w:t xml:space="preserve"> </w:t>
            </w:r>
            <w:r>
              <w:rPr>
                <w:color w:val="221F1F"/>
                <w:sz w:val="16"/>
              </w:rPr>
              <w:t>параллелепипеда, куба, формулы объёма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Выводить формулу объёма прямоугольного параллелепипеда;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8" w:line="266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2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параллелепипедов; решать задачи с реальными данными;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Выводить формулу объёма прямоугольного параллелепипеда;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параллелепипедов; решать задачи с реальными данными;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7" w:line="259" w:lineRule="auto"/>
              <w:ind w:left="17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1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46"/>
        </w:trPr>
        <w:tc>
          <w:tcPr>
            <w:tcW w:w="13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6"/>
              </w:rPr>
              <w:t>Раздел 10. Повторение, обобщение, систематизация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lastRenderedPageBreak/>
              <w:t>10.1.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</w:pPr>
            <w:r>
              <w:rPr>
                <w:sz w:val="16"/>
              </w:rPr>
              <w:t xml:space="preserve">Повторение основных понятий и методов курсов 5 и 6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классов обобщение, систематизация знаний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6647A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</w:t>
            </w:r>
            <w:r w:rsidR="00B439B1"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1" w:lineRule="auto"/>
              <w:ind w:left="72" w:right="347" w:firstLine="0"/>
            </w:pPr>
            <w:r>
              <w:rPr>
                <w:sz w:val="16"/>
              </w:rPr>
              <w:t xml:space="preserve">Вычислять значения выражений, содержащих натуральные, целые, положительные и отрицательные числа, обыкновенные и десятичные дроби, выполнять преобразования чисел и выражений;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60" w:lineRule="auto"/>
              <w:ind w:left="72" w:right="0" w:firstLine="0"/>
            </w:pPr>
            <w:r>
              <w:rPr>
                <w:sz w:val="16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Решать задачи из реальной жизни, применять математические знания для решения задач из других предметов;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Решать задачи разными способами, сравнивать, выбирать способы решения задачи; Осуществлять самоконтроль выполняемых действий и самопроверку результата вычислений;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64" w:lineRule="auto"/>
              <w:ind w:left="77" w:right="0" w:firstLine="0"/>
              <w:jc w:val="left"/>
            </w:pPr>
            <w:r>
              <w:rPr>
                <w:sz w:val="16"/>
              </w:rPr>
              <w:t xml:space="preserve">Устный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опрос;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60" w:lineRule="auto"/>
              <w:ind w:left="77" w:right="0" w:firstLine="0"/>
              <w:jc w:val="left"/>
            </w:pPr>
            <w:r>
              <w:rPr>
                <w:sz w:val="16"/>
              </w:rPr>
              <w:t xml:space="preserve">Письменный контроль; </w:t>
            </w:r>
            <w:r>
              <w:rPr>
                <w:sz w:val="22"/>
              </w:rPr>
              <w:t xml:space="preserve"> </w:t>
            </w:r>
          </w:p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Контрольная работа;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42" w:line="259" w:lineRule="auto"/>
              <w:ind w:left="19" w:right="0" w:firstLine="0"/>
              <w:jc w:val="center"/>
            </w:pPr>
            <w:r>
              <w:rPr>
                <w:sz w:val="16"/>
              </w:rPr>
              <w:t xml:space="preserve">https://resh.edu.ru/ </w:t>
            </w:r>
          </w:p>
          <w:p w:rsidR="00C809F9" w:rsidRDefault="00B439B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6"/>
              </w:rPr>
              <w:t>https://educont.ru/</w:t>
            </w:r>
            <w:r>
              <w:rPr>
                <w:sz w:val="22"/>
              </w:rPr>
              <w:t xml:space="preserve"> </w:t>
            </w:r>
          </w:p>
        </w:tc>
      </w:tr>
      <w:tr w:rsidR="00C809F9">
        <w:trPr>
          <w:trHeight w:val="35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Итого по разделу: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33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09F9">
        <w:trPr>
          <w:trHeight w:val="519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6"/>
              </w:rPr>
              <w:t>ОБЩЕЕ КОЛИЧЕСТВО ЧАСОВ ПО ПРОГРАММЕ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204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6647A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9" w:rsidRDefault="00B439B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F9" w:rsidRDefault="00B439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9F9" w:rsidRDefault="00C809F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809F9" w:rsidRDefault="00C809F9">
      <w:pPr>
        <w:sectPr w:rsidR="00C809F9">
          <w:footerReference w:type="even" r:id="rId10"/>
          <w:footerReference w:type="default" r:id="rId11"/>
          <w:footerReference w:type="first" r:id="rId12"/>
          <w:pgSz w:w="16838" w:h="11899" w:orient="landscape"/>
          <w:pgMar w:top="576" w:right="12756" w:bottom="586" w:left="667" w:header="720" w:footer="300" w:gutter="0"/>
          <w:cols w:space="720"/>
        </w:sectPr>
      </w:pPr>
    </w:p>
    <w:p w:rsidR="00C809F9" w:rsidRDefault="00B439B1" w:rsidP="009C4EFA">
      <w:pPr>
        <w:pStyle w:val="2"/>
        <w:spacing w:after="22"/>
        <w:ind w:left="0"/>
      </w:pPr>
      <w:r>
        <w:lastRenderedPageBreak/>
        <w:t xml:space="preserve">ПОУРОЧНОЕ ПЛАНИРОВАНИЕ </w:t>
      </w:r>
      <w:r>
        <w:rPr>
          <w:b w:val="0"/>
        </w:rPr>
        <w:t xml:space="preserve"> </w:t>
      </w:r>
      <w:bookmarkStart w:id="4" w:name="_GoBack"/>
      <w:bookmarkEnd w:id="4"/>
    </w:p>
    <w:p w:rsidR="00C809F9" w:rsidRDefault="00B439B1">
      <w:pPr>
        <w:spacing w:after="0" w:line="259" w:lineRule="auto"/>
        <w:ind w:left="0" w:right="0" w:firstLine="0"/>
      </w:pPr>
      <w:r>
        <w:t xml:space="preserve"> </w:t>
      </w:r>
    </w:p>
    <w:p w:rsidR="00C809F9" w:rsidRDefault="00B439B1">
      <w:pPr>
        <w:spacing w:after="0" w:line="259" w:lineRule="auto"/>
        <w:ind w:left="0" w:right="0" w:firstLine="0"/>
      </w:pPr>
      <w:r>
        <w:t xml:space="preserve"> </w:t>
      </w:r>
      <w:r>
        <w:br w:type="page"/>
      </w:r>
    </w:p>
    <w:p w:rsidR="00C809F9" w:rsidRDefault="00B439B1">
      <w:pPr>
        <w:spacing w:after="55" w:line="259" w:lineRule="auto"/>
        <w:ind w:left="5" w:right="0" w:firstLine="0"/>
        <w:jc w:val="left"/>
      </w:pPr>
      <w:r>
        <w:rPr>
          <w:sz w:val="22"/>
        </w:rPr>
        <w:lastRenderedPageBreak/>
        <w:t xml:space="preserve"> </w:t>
      </w:r>
    </w:p>
    <w:p w:rsidR="00C809F9" w:rsidRDefault="00B439B1">
      <w:pPr>
        <w:spacing w:after="15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C809F9" w:rsidRDefault="00B439B1">
      <w:pPr>
        <w:spacing w:after="318" w:line="259" w:lineRule="auto"/>
        <w:ind w:left="0" w:right="0" w:hanging="10"/>
        <w:jc w:val="left"/>
      </w:pPr>
      <w:r>
        <w:rPr>
          <w:b/>
        </w:rPr>
        <w:t xml:space="preserve">УЧЕБНО-МЕТОДИЧЕСКОЕ ОБЕСПЕЧЕНИЕ ОБРАЗОВАТЕЛЬНОГО ПРОЦЕССА </w:t>
      </w:r>
      <w:r>
        <w:rPr>
          <w:rFonts w:ascii="Cambria" w:eastAsia="Cambria" w:hAnsi="Cambria" w:cs="Cambria"/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ОБЯЗАТЕЛЬНЫЕ УЧЕБНЫЕ МАТЕРИАЛЫ ДЛЯ УЧЕНИКА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809F9" w:rsidRDefault="00B439B1">
      <w:pPr>
        <w:spacing w:after="4"/>
        <w:ind w:left="-10" w:right="0" w:firstLine="0"/>
      </w:pPr>
      <w:r>
        <w:t xml:space="preserve">Мерзляк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Просвещение"; </w:t>
      </w:r>
      <w:r>
        <w:rPr>
          <w:rFonts w:ascii="Cambria" w:eastAsia="Cambria" w:hAnsi="Cambria" w:cs="Cambria"/>
          <w:sz w:val="22"/>
        </w:rPr>
        <w:t xml:space="preserve"> </w:t>
      </w:r>
    </w:p>
    <w:p w:rsidR="00C809F9" w:rsidRDefault="00B439B1">
      <w:pPr>
        <w:spacing w:after="289" w:line="259" w:lineRule="auto"/>
        <w:ind w:left="5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C809F9" w:rsidRDefault="00B439B1">
      <w:pPr>
        <w:pStyle w:val="1"/>
        <w:ind w:left="0"/>
      </w:pPr>
      <w:r>
        <w:t>МЕТОДИЧЕСКИЕ МАТЕРИАЛЫ ДЛЯ УЧИТЕЛЯ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809F9" w:rsidRDefault="00B439B1">
      <w:pPr>
        <w:spacing w:after="245"/>
        <w:ind w:left="-10" w:right="4495" w:firstLine="0"/>
      </w:pPr>
      <w:r>
        <w:t>Математика: 6 класс : методическое пособие / Е.В. Буцко, А.Г. Мерзляк, В.Б. Полонский и др. — М. : Вентана-Граф, 2016. — 288 с. : ил.</w:t>
      </w:r>
      <w:r>
        <w:rPr>
          <w:rFonts w:ascii="Cambria" w:eastAsia="Cambria" w:hAnsi="Cambria" w:cs="Cambria"/>
          <w:sz w:val="22"/>
        </w:rPr>
        <w:t xml:space="preserve"> </w:t>
      </w:r>
    </w:p>
    <w:p w:rsidR="00C809F9" w:rsidRDefault="00B439B1">
      <w:pPr>
        <w:pStyle w:val="2"/>
        <w:ind w:left="0"/>
      </w:pPr>
      <w:r>
        <w:t>ЦИФРОВЫЕ</w:t>
      </w:r>
      <w:r>
        <w:rPr>
          <w:sz w:val="18"/>
        </w:rPr>
        <w:t xml:space="preserve"> </w:t>
      </w:r>
      <w:r>
        <w:t>ОБРАЗОВАТЕЛЬНЫЕ</w:t>
      </w:r>
      <w:r>
        <w:rPr>
          <w:sz w:val="18"/>
        </w:rPr>
        <w:t xml:space="preserve"> </w:t>
      </w:r>
      <w:r>
        <w:t>РЕСУРСЫ</w:t>
      </w:r>
      <w:r>
        <w:rPr>
          <w:sz w:val="18"/>
        </w:rPr>
        <w:t xml:space="preserve"> </w:t>
      </w:r>
      <w:r>
        <w:t>И</w:t>
      </w:r>
      <w:r>
        <w:rPr>
          <w:sz w:val="18"/>
        </w:rPr>
        <w:t xml:space="preserve"> </w:t>
      </w:r>
      <w:r>
        <w:t>РЕСУРСЫ</w:t>
      </w:r>
      <w:r>
        <w:rPr>
          <w:sz w:val="18"/>
        </w:rPr>
        <w:t xml:space="preserve"> </w:t>
      </w:r>
      <w:r>
        <w:t>СЕТИ</w:t>
      </w:r>
      <w:r>
        <w:rPr>
          <w:sz w:val="18"/>
        </w:rPr>
        <w:t xml:space="preserve"> </w:t>
      </w:r>
      <w:r>
        <w:t xml:space="preserve">ИНТЕРНЕТ </w:t>
      </w:r>
    </w:p>
    <w:p w:rsidR="00C809F9" w:rsidRDefault="00B439B1">
      <w:pPr>
        <w:numPr>
          <w:ilvl w:val="0"/>
          <w:numId w:val="1"/>
        </w:numPr>
        <w:spacing w:after="199" w:line="320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М</w:t>
      </w:r>
      <w:r>
        <w:rPr>
          <w:rFonts w:ascii="Cambria" w:eastAsia="Cambria" w:hAnsi="Cambria" w:cs="Cambria"/>
          <w:b/>
          <w:sz w:val="19"/>
        </w:rPr>
        <w:t xml:space="preserve">ИНИСТЕРСТВО ОБРАЗОВАНИЯ </w:t>
      </w:r>
      <w:r>
        <w:rPr>
          <w:rFonts w:ascii="Cambria" w:eastAsia="Cambria" w:hAnsi="Cambria" w:cs="Cambria"/>
          <w:b/>
        </w:rPr>
        <w:t>РФ.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13">
        <w:r>
          <w:rPr>
            <w:rFonts w:ascii="Cambria" w:eastAsia="Cambria" w:hAnsi="Cambria" w:cs="Cambria"/>
            <w:b/>
          </w:rPr>
          <w:t>:</w:t>
        </w:r>
      </w:hyperlink>
      <w:hyperlink r:id="rId14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1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16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INFORMIKA</w:t>
        </w:r>
      </w:hyperlink>
      <w:hyperlink r:id="rId18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20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r>
        <w:rPr>
          <w:rFonts w:ascii="Cambria" w:eastAsia="Cambria" w:hAnsi="Cambria" w:cs="Cambria"/>
          <w:b/>
        </w:rPr>
        <w:t>;</w:t>
      </w:r>
      <w:r>
        <w:rPr>
          <w:rFonts w:ascii="Cambria" w:eastAsia="Cambria" w:hAnsi="Cambria" w:cs="Cambria"/>
          <w:b/>
          <w:sz w:val="19"/>
        </w:rPr>
        <w:t xml:space="preserve">  WWW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>ED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>GOV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>RU</w:t>
      </w:r>
      <w:r>
        <w:rPr>
          <w:rFonts w:ascii="Cambria" w:eastAsia="Cambria" w:hAnsi="Cambria" w:cs="Cambria"/>
          <w:b/>
        </w:rPr>
        <w:t>;</w:t>
      </w:r>
      <w:r>
        <w:rPr>
          <w:rFonts w:ascii="Cambria" w:eastAsia="Cambria" w:hAnsi="Cambria" w:cs="Cambria"/>
          <w:b/>
          <w:sz w:val="19"/>
        </w:rPr>
        <w:t xml:space="preserve"> </w:t>
      </w:r>
      <w:hyperlink r:id="rId2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22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2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EDU</w:t>
        </w:r>
      </w:hyperlink>
      <w:hyperlink r:id="rId24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2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26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Т</w:t>
      </w:r>
      <w:r>
        <w:rPr>
          <w:rFonts w:ascii="Cambria" w:eastAsia="Cambria" w:hAnsi="Cambria" w:cs="Cambria"/>
          <w:b/>
          <w:sz w:val="19"/>
        </w:rPr>
        <w:t>ЕСТИРОВАНИЕ ONLINE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5-11</w:t>
      </w:r>
      <w:r>
        <w:rPr>
          <w:rFonts w:ascii="Cambria" w:eastAsia="Cambria" w:hAnsi="Cambria" w:cs="Cambria"/>
          <w:b/>
          <w:sz w:val="19"/>
        </w:rPr>
        <w:t xml:space="preserve"> КЛАССЫ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27">
        <w:r>
          <w:rPr>
            <w:rFonts w:ascii="Cambria" w:eastAsia="Cambria" w:hAnsi="Cambria" w:cs="Cambria"/>
            <w:b/>
          </w:rPr>
          <w:t>:</w:t>
        </w:r>
      </w:hyperlink>
      <w:hyperlink r:id="rId28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2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3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3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KOKCH</w:t>
        </w:r>
      </w:hyperlink>
      <w:hyperlink r:id="rId32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3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KTS</w:t>
        </w:r>
      </w:hyperlink>
      <w:hyperlink r:id="rId34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3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36">
        <w:r>
          <w:rPr>
            <w:rFonts w:ascii="Cambria" w:eastAsia="Cambria" w:hAnsi="Cambria" w:cs="Cambria"/>
            <w:b/>
            <w:color w:val="1155CC"/>
            <w:u w:val="single" w:color="1155CC"/>
          </w:rPr>
          <w:t>/</w:t>
        </w:r>
      </w:hyperlink>
      <w:hyperlink r:id="rId3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CDO</w:t>
        </w:r>
      </w:hyperlink>
      <w:hyperlink r:id="rId38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00" w:line="321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А</w:t>
      </w:r>
      <w:r>
        <w:rPr>
          <w:rFonts w:ascii="Cambria" w:eastAsia="Cambria" w:hAnsi="Cambria" w:cs="Cambria"/>
          <w:b/>
          <w:sz w:val="19"/>
        </w:rPr>
        <w:t xml:space="preserve">РХИВ УЧЕБНЫХ ПРОГРАММ ИНФОРМАЦИОННОГО ОБРАЗОВАТЕЛЬНОГО ПОРТАЛА </w:t>
      </w:r>
      <w:r>
        <w:rPr>
          <w:rFonts w:ascii="Cambria" w:eastAsia="Cambria" w:hAnsi="Cambria" w:cs="Cambria"/>
          <w:b/>
        </w:rPr>
        <w:t>«RUSEDU».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39">
        <w:r>
          <w:rPr>
            <w:rFonts w:ascii="Cambria" w:eastAsia="Cambria" w:hAnsi="Cambria" w:cs="Cambria"/>
            <w:b/>
          </w:rPr>
          <w:t>:</w:t>
        </w:r>
      </w:hyperlink>
      <w:hyperlink r:id="rId40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4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42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4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RUSEDU</w:t>
        </w:r>
      </w:hyperlink>
      <w:hyperlink r:id="rId44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4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46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М</w:t>
      </w:r>
      <w:r>
        <w:rPr>
          <w:rFonts w:ascii="Cambria" w:eastAsia="Cambria" w:hAnsi="Cambria" w:cs="Cambria"/>
          <w:b/>
          <w:sz w:val="19"/>
        </w:rPr>
        <w:t xml:space="preserve">ЕГАЭНЦИКЛОПЕДИЯ </w:t>
      </w:r>
      <w:r>
        <w:rPr>
          <w:rFonts w:ascii="Cambria" w:eastAsia="Cambria" w:hAnsi="Cambria" w:cs="Cambria"/>
          <w:b/>
        </w:rPr>
        <w:t>К</w:t>
      </w:r>
      <w:r>
        <w:rPr>
          <w:rFonts w:ascii="Cambria" w:eastAsia="Cambria" w:hAnsi="Cambria" w:cs="Cambria"/>
          <w:b/>
          <w:sz w:val="19"/>
        </w:rPr>
        <w:t xml:space="preserve">ИРИЛЛА И </w:t>
      </w:r>
      <w:r>
        <w:rPr>
          <w:rFonts w:ascii="Cambria" w:eastAsia="Cambria" w:hAnsi="Cambria" w:cs="Cambria"/>
          <w:b/>
        </w:rPr>
        <w:t>М</w:t>
      </w:r>
      <w:r>
        <w:rPr>
          <w:rFonts w:ascii="Cambria" w:eastAsia="Cambria" w:hAnsi="Cambria" w:cs="Cambria"/>
          <w:b/>
          <w:sz w:val="19"/>
        </w:rPr>
        <w:t>ЕФОДИЯ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47">
        <w:r>
          <w:rPr>
            <w:rFonts w:ascii="Cambria" w:eastAsia="Cambria" w:hAnsi="Cambria" w:cs="Cambria"/>
            <w:b/>
          </w:rPr>
          <w:t>:</w:t>
        </w:r>
      </w:hyperlink>
      <w:hyperlink r:id="rId48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4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5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5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MEGA</w:t>
        </w:r>
      </w:hyperlink>
      <w:hyperlink r:id="rId52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5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KM</w:t>
        </w:r>
      </w:hyperlink>
      <w:hyperlink r:id="rId54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5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56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С</w:t>
      </w:r>
      <w:r>
        <w:rPr>
          <w:rFonts w:ascii="Cambria" w:eastAsia="Cambria" w:hAnsi="Cambria" w:cs="Cambria"/>
          <w:b/>
          <w:sz w:val="19"/>
        </w:rPr>
        <w:t>АЙТЫ ЭНЦИКЛОПЕДИЙ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  <w:sz w:val="19"/>
        </w:rPr>
        <w:t xml:space="preserve"> WWW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>RUBRICON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>RU</w:t>
      </w:r>
      <w:hyperlink r:id="rId57">
        <w:r>
          <w:rPr>
            <w:rFonts w:ascii="Cambria" w:eastAsia="Cambria" w:hAnsi="Cambria" w:cs="Cambria"/>
            <w:b/>
          </w:rPr>
          <w:t>;</w:t>
        </w:r>
      </w:hyperlink>
      <w:hyperlink r:id="rId58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5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6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6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ENCYCLO</w:t>
        </w:r>
      </w:hyperlink>
      <w:hyperlink r:id="rId62">
        <w:r>
          <w:rPr>
            <w:rFonts w:ascii="Cambria" w:eastAsia="Cambria" w:hAnsi="Cambria" w:cs="Cambria"/>
            <w:b/>
            <w:color w:val="1155CC"/>
            <w:u w:val="single" w:color="1155CC"/>
          </w:rPr>
          <w:t>-</w:t>
        </w:r>
      </w:hyperlink>
      <w:hyperlink r:id="rId6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PEDIA</w:t>
        </w:r>
      </w:hyperlink>
      <w:hyperlink r:id="rId64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6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66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В</w:t>
      </w:r>
      <w:r>
        <w:rPr>
          <w:rFonts w:ascii="Cambria" w:eastAsia="Cambria" w:hAnsi="Cambria" w:cs="Cambria"/>
          <w:b/>
          <w:sz w:val="19"/>
        </w:rPr>
        <w:t>СЯ ЭЛЕМЕНТАРНАЯ МАТЕМАТИКА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67">
        <w:r>
          <w:rPr>
            <w:rFonts w:ascii="Cambria" w:eastAsia="Cambria" w:hAnsi="Cambria" w:cs="Cambria"/>
            <w:b/>
          </w:rPr>
          <w:t>:</w:t>
        </w:r>
      </w:hyperlink>
      <w:hyperlink r:id="rId68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6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7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7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BYMATH</w:t>
        </w:r>
      </w:hyperlink>
      <w:hyperlink r:id="rId72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7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NET</w:t>
        </w:r>
      </w:hyperlink>
      <w:hyperlink r:id="rId74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И</w:t>
      </w:r>
      <w:r>
        <w:rPr>
          <w:rFonts w:ascii="Cambria" w:eastAsia="Cambria" w:hAnsi="Cambria" w:cs="Cambria"/>
          <w:b/>
          <w:sz w:val="19"/>
        </w:rPr>
        <w:t>НТЕРНЕТ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sz w:val="19"/>
        </w:rPr>
        <w:t xml:space="preserve">ПОРТАЛ </w:t>
      </w:r>
      <w:r>
        <w:rPr>
          <w:rFonts w:ascii="Cambria" w:eastAsia="Cambria" w:hAnsi="Cambria" w:cs="Cambria"/>
          <w:b/>
        </w:rPr>
        <w:t>В</w:t>
      </w:r>
      <w:r>
        <w:rPr>
          <w:rFonts w:ascii="Cambria" w:eastAsia="Cambria" w:hAnsi="Cambria" w:cs="Cambria"/>
          <w:b/>
          <w:sz w:val="19"/>
        </w:rPr>
        <w:t>СЕРОССИЙСКОЙ ОЛИМПИАДЫ ШКОЛЬНИКОВ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75">
        <w:r>
          <w:rPr>
            <w:rFonts w:ascii="Cambria" w:eastAsia="Cambria" w:hAnsi="Cambria" w:cs="Cambria"/>
            <w:b/>
          </w:rPr>
          <w:t>:</w:t>
        </w:r>
      </w:hyperlink>
      <w:hyperlink r:id="rId76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7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78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7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RUSOLYMP</w:t>
        </w:r>
      </w:hyperlink>
      <w:hyperlink r:id="rId8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8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82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77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В</w:t>
      </w:r>
      <w:r>
        <w:rPr>
          <w:rFonts w:ascii="Cambria" w:eastAsia="Cambria" w:hAnsi="Cambria" w:cs="Cambria"/>
          <w:b/>
          <w:sz w:val="19"/>
        </w:rPr>
        <w:t>СЕРОССИЙСКИЕ ДИСТАНЦИОННЫЕ ЭВРИСТИЧЕСКИЕ ОЛИМПИАДЫ ПО МАТЕМАТИКЕ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  <w:sz w:val="19"/>
        </w:rPr>
        <w:t xml:space="preserve"> </w:t>
      </w:r>
    </w:p>
    <w:p w:rsidR="00C809F9" w:rsidRDefault="00D960B6">
      <w:pPr>
        <w:spacing w:after="274" w:line="259" w:lineRule="auto"/>
        <w:ind w:left="0" w:right="0" w:hanging="10"/>
        <w:jc w:val="left"/>
      </w:pPr>
      <w:hyperlink r:id="rId83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WWW</w:t>
        </w:r>
      </w:hyperlink>
      <w:hyperlink r:id="rId84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85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EIDOS</w:t>
        </w:r>
      </w:hyperlink>
      <w:hyperlink r:id="rId86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87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RU</w:t>
        </w:r>
      </w:hyperlink>
      <w:hyperlink r:id="rId88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89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OLYMP</w:t>
        </w:r>
      </w:hyperlink>
      <w:hyperlink r:id="rId90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91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MATHEM</w:t>
        </w:r>
      </w:hyperlink>
      <w:hyperlink r:id="rId92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93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INDEX</w:t>
        </w:r>
      </w:hyperlink>
      <w:hyperlink r:id="rId94">
        <w:r w:rsidR="00B439B1"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95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HTM</w:t>
        </w:r>
      </w:hyperlink>
      <w:hyperlink r:id="rId96">
        <w:r w:rsidR="00B439B1"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И</w:t>
      </w:r>
      <w:r>
        <w:rPr>
          <w:rFonts w:ascii="Cambria" w:eastAsia="Cambria" w:hAnsi="Cambria" w:cs="Cambria"/>
          <w:b/>
          <w:sz w:val="19"/>
        </w:rPr>
        <w:t>НФОРМАЦИОННО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sz w:val="19"/>
        </w:rPr>
        <w:t xml:space="preserve">ПОИСКОВАЯ СИСТЕМА </w:t>
      </w:r>
      <w:r>
        <w:rPr>
          <w:rFonts w:ascii="Cambria" w:eastAsia="Cambria" w:hAnsi="Cambria" w:cs="Cambria"/>
          <w:b/>
        </w:rPr>
        <w:t>«З</w:t>
      </w:r>
      <w:r>
        <w:rPr>
          <w:rFonts w:ascii="Cambria" w:eastAsia="Cambria" w:hAnsi="Cambria" w:cs="Cambria"/>
          <w:b/>
          <w:sz w:val="19"/>
        </w:rPr>
        <w:t>АДАЧИ</w:t>
      </w:r>
      <w:r>
        <w:rPr>
          <w:rFonts w:ascii="Cambria" w:eastAsia="Cambria" w:hAnsi="Cambria" w:cs="Cambria"/>
          <w:b/>
        </w:rPr>
        <w:t>».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97">
        <w:r>
          <w:rPr>
            <w:rFonts w:ascii="Cambria" w:eastAsia="Cambria" w:hAnsi="Cambria" w:cs="Cambria"/>
            <w:b/>
          </w:rPr>
          <w:t>:</w:t>
        </w:r>
      </w:hyperlink>
      <w:hyperlink r:id="rId98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9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10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0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ZADACHI</w:t>
        </w:r>
      </w:hyperlink>
      <w:hyperlink r:id="rId102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0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MCCME</w:t>
        </w:r>
      </w:hyperlink>
      <w:hyperlink r:id="rId104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0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106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0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EASY</w:t>
        </w:r>
      </w:hyperlink>
      <w:hyperlink r:id="rId108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З</w:t>
      </w:r>
      <w:r>
        <w:rPr>
          <w:rFonts w:ascii="Cambria" w:eastAsia="Cambria" w:hAnsi="Cambria" w:cs="Cambria"/>
          <w:b/>
          <w:sz w:val="19"/>
        </w:rPr>
        <w:t>АДАЧИ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  <w:sz w:val="19"/>
        </w:rPr>
        <w:t xml:space="preserve"> ИНФОРМАЦИОННО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sz w:val="19"/>
        </w:rPr>
        <w:t>ПОИСКОВАЯ СИСТЕМА ЗАДАЧ ПО МАТЕМАТИКЕ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r>
        <w:rPr>
          <w:rFonts w:ascii="Cambria" w:eastAsia="Cambria" w:hAnsi="Cambria" w:cs="Cambria"/>
          <w:b/>
        </w:rPr>
        <w:t xml:space="preserve">: </w:t>
      </w:r>
    </w:p>
    <w:p w:rsidR="00C809F9" w:rsidRDefault="00D960B6">
      <w:pPr>
        <w:spacing w:after="274" w:line="259" w:lineRule="auto"/>
        <w:ind w:left="0" w:right="0" w:hanging="10"/>
        <w:jc w:val="left"/>
      </w:pPr>
      <w:hyperlink r:id="rId109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110">
        <w:r w:rsidR="00B439B1"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11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ZADACHI</w:t>
        </w:r>
      </w:hyperlink>
      <w:hyperlink r:id="rId112">
        <w:r w:rsidR="00B439B1"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13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MCCME</w:t>
        </w:r>
      </w:hyperlink>
      <w:hyperlink r:id="rId114">
        <w:r w:rsidR="00B439B1"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15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116">
        <w:r w:rsidR="00B439B1"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К</w:t>
      </w:r>
      <w:r>
        <w:rPr>
          <w:rFonts w:ascii="Cambria" w:eastAsia="Cambria" w:hAnsi="Cambria" w:cs="Cambria"/>
          <w:b/>
          <w:sz w:val="19"/>
        </w:rPr>
        <w:t>ОНКУРСНЫЕ ЗАДАЧИ ПО МАТЕМАТИКЕ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  <w:sz w:val="19"/>
        </w:rPr>
        <w:t xml:space="preserve"> СПРАВОЧНИК И МЕТОДЫ РЕШЕНИЯ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r>
        <w:rPr>
          <w:rFonts w:ascii="Cambria" w:eastAsia="Cambria" w:hAnsi="Cambria" w:cs="Cambria"/>
          <w:b/>
        </w:rPr>
        <w:t xml:space="preserve">: </w:t>
      </w:r>
    </w:p>
    <w:p w:rsidR="00C809F9" w:rsidRDefault="00D960B6">
      <w:pPr>
        <w:spacing w:after="274" w:line="259" w:lineRule="auto"/>
        <w:ind w:left="0" w:right="0" w:hanging="10"/>
        <w:jc w:val="left"/>
      </w:pPr>
      <w:hyperlink r:id="rId117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WWW</w:t>
        </w:r>
      </w:hyperlink>
      <w:hyperlink r:id="rId118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19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MSCHOOL</w:t>
        </w:r>
      </w:hyperlink>
      <w:hyperlink r:id="rId120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21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KUBSU</w:t>
        </w:r>
      </w:hyperlink>
      <w:hyperlink r:id="rId122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23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RU</w:t>
        </w:r>
      </w:hyperlink>
      <w:hyperlink r:id="rId124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125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CDO</w:t>
        </w:r>
      </w:hyperlink>
      <w:hyperlink r:id="rId126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127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SHABITUR</w:t>
        </w:r>
      </w:hyperlink>
      <w:hyperlink r:id="rId128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129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KNIGA</w:t>
        </w:r>
      </w:hyperlink>
      <w:hyperlink r:id="rId130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131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TIT</w:t>
        </w:r>
      </w:hyperlink>
      <w:hyperlink r:id="rId132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33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HTM</w:t>
        </w:r>
      </w:hyperlink>
      <w:hyperlink r:id="rId134">
        <w:r w:rsidR="00B439B1"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М</w:t>
      </w:r>
      <w:r>
        <w:rPr>
          <w:rFonts w:ascii="Cambria" w:eastAsia="Cambria" w:hAnsi="Cambria" w:cs="Cambria"/>
          <w:b/>
          <w:sz w:val="19"/>
        </w:rPr>
        <w:t xml:space="preserve">АТЕРИАЛЫ </w:t>
      </w:r>
      <w:r>
        <w:rPr>
          <w:rFonts w:ascii="Cambria" w:eastAsia="Cambria" w:hAnsi="Cambria" w:cs="Cambria"/>
          <w:b/>
        </w:rPr>
        <w:t>(</w:t>
      </w:r>
      <w:r>
        <w:rPr>
          <w:rFonts w:ascii="Cambria" w:eastAsia="Cambria" w:hAnsi="Cambria" w:cs="Cambria"/>
          <w:b/>
          <w:sz w:val="19"/>
        </w:rPr>
        <w:t>ПОЛНЫЕ ТЕКСТЫ</w:t>
      </w:r>
      <w:r>
        <w:rPr>
          <w:rFonts w:ascii="Cambria" w:eastAsia="Cambria" w:hAnsi="Cambria" w:cs="Cambria"/>
          <w:b/>
        </w:rPr>
        <w:t>)</w:t>
      </w:r>
      <w:r>
        <w:rPr>
          <w:rFonts w:ascii="Cambria" w:eastAsia="Cambria" w:hAnsi="Cambria" w:cs="Cambria"/>
          <w:b/>
          <w:sz w:val="19"/>
        </w:rPr>
        <w:t xml:space="preserve"> СВОБОДНО РАСПРОСТРАНЯЕМЫХ КНИГ ПО МАТЕМАТИКЕ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 xml:space="preserve">ЕЖИМ </w:t>
      </w:r>
    </w:p>
    <w:p w:rsidR="00C809F9" w:rsidRPr="006647AD" w:rsidRDefault="00B439B1">
      <w:pPr>
        <w:spacing w:after="274" w:line="259" w:lineRule="auto"/>
        <w:ind w:left="0" w:right="0" w:hanging="10"/>
        <w:jc w:val="left"/>
        <w:rPr>
          <w:lang w:val="en-US"/>
        </w:rPr>
      </w:pPr>
      <w:r>
        <w:rPr>
          <w:rFonts w:ascii="Cambria" w:eastAsia="Cambria" w:hAnsi="Cambria" w:cs="Cambria"/>
          <w:b/>
          <w:sz w:val="19"/>
        </w:rPr>
        <w:t>ДОСТУПА</w:t>
      </w:r>
      <w:hyperlink r:id="rId135">
        <w:r w:rsidRPr="006647AD">
          <w:rPr>
            <w:rFonts w:ascii="Cambria" w:eastAsia="Cambria" w:hAnsi="Cambria" w:cs="Cambria"/>
            <w:b/>
            <w:lang w:val="en-US"/>
          </w:rPr>
          <w:t>:</w:t>
        </w:r>
      </w:hyperlink>
      <w:hyperlink r:id="rId136">
        <w:r w:rsidRPr="006647AD">
          <w:rPr>
            <w:rFonts w:ascii="Cambria" w:eastAsia="Cambria" w:hAnsi="Cambria" w:cs="Cambria"/>
            <w:b/>
            <w:sz w:val="19"/>
            <w:lang w:val="en-US"/>
          </w:rPr>
          <w:t xml:space="preserve"> </w:t>
        </w:r>
      </w:hyperlink>
      <w:hyperlink r:id="rId137">
        <w:r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WWW</w:t>
        </w:r>
      </w:hyperlink>
      <w:hyperlink r:id="rId138">
        <w:r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39">
        <w:r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MCCME</w:t>
        </w:r>
      </w:hyperlink>
      <w:hyperlink r:id="rId140">
        <w:r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41">
        <w:r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RU</w:t>
        </w:r>
      </w:hyperlink>
      <w:hyperlink r:id="rId142">
        <w:r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143">
        <w:r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FREE</w:t>
        </w:r>
      </w:hyperlink>
      <w:hyperlink r:id="rId144">
        <w:r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-</w:t>
        </w:r>
      </w:hyperlink>
      <w:hyperlink r:id="rId145">
        <w:r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BOOKS</w:t>
        </w:r>
      </w:hyperlink>
      <w:hyperlink r:id="rId146">
        <w:r w:rsidRPr="006647AD">
          <w:rPr>
            <w:rFonts w:ascii="Cambria" w:eastAsia="Cambria" w:hAnsi="Cambria" w:cs="Cambria"/>
            <w:b/>
            <w:lang w:val="en-US"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М</w:t>
      </w:r>
      <w:r>
        <w:rPr>
          <w:rFonts w:ascii="Cambria" w:eastAsia="Cambria" w:hAnsi="Cambria" w:cs="Cambria"/>
          <w:b/>
          <w:sz w:val="19"/>
        </w:rPr>
        <w:t>АТЕМАТИКА ДЛЯ ПОСТУПАЮЩИХ В ВУЗЫ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  <w:sz w:val="19"/>
        </w:rPr>
        <w:t xml:space="preserve"> WWW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MATEMATIKA 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>AGAVA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RU </w:t>
      </w:r>
      <w:r>
        <w:rPr>
          <w:rFonts w:ascii="Cambria" w:eastAsia="Cambria" w:hAnsi="Cambria" w:cs="Cambria"/>
          <w:b/>
        </w:rPr>
        <w:t xml:space="preserve"> </w:t>
      </w:r>
    </w:p>
    <w:p w:rsidR="00C809F9" w:rsidRDefault="00B439B1">
      <w:pPr>
        <w:numPr>
          <w:ilvl w:val="0"/>
          <w:numId w:val="1"/>
        </w:numPr>
        <w:spacing w:after="201" w:line="321" w:lineRule="auto"/>
        <w:ind w:right="0" w:hanging="389"/>
        <w:jc w:val="left"/>
      </w:pPr>
      <w:r>
        <w:rPr>
          <w:rFonts w:ascii="Cambria" w:eastAsia="Cambria" w:hAnsi="Cambria" w:cs="Cambria"/>
          <w:b/>
        </w:rPr>
        <w:lastRenderedPageBreak/>
        <w:t>О</w:t>
      </w:r>
      <w:r>
        <w:rPr>
          <w:rFonts w:ascii="Cambria" w:eastAsia="Cambria" w:hAnsi="Cambria" w:cs="Cambria"/>
          <w:b/>
          <w:sz w:val="19"/>
        </w:rPr>
        <w:t>ЛИМПИАДНЫЕ ЗАДАЧИ ПО МАТЕМАТИКЕ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  <w:sz w:val="19"/>
        </w:rPr>
        <w:t xml:space="preserve"> БАЗА ДАННЫХ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 xml:space="preserve">ЕЖИМ ДОСТУПА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 xml:space="preserve">ЕЖИМ ДОСТУПА </w:t>
      </w:r>
      <w:hyperlink r:id="rId14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148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4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ZABA</w:t>
        </w:r>
      </w:hyperlink>
      <w:hyperlink r:id="rId15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5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152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Ш</w:t>
      </w:r>
      <w:r>
        <w:rPr>
          <w:rFonts w:ascii="Cambria" w:eastAsia="Cambria" w:hAnsi="Cambria" w:cs="Cambria"/>
          <w:b/>
          <w:sz w:val="19"/>
        </w:rPr>
        <w:t xml:space="preserve">КОЛЬНЫЕ И РАЙОННЫЕ МАТЕМАТИЧЕСКИЕ ОЛИМПИАДЫ В </w:t>
      </w:r>
      <w:r>
        <w:rPr>
          <w:rFonts w:ascii="Cambria" w:eastAsia="Cambria" w:hAnsi="Cambria" w:cs="Cambria"/>
          <w:b/>
        </w:rPr>
        <w:t>Н</w:t>
      </w:r>
      <w:r>
        <w:rPr>
          <w:rFonts w:ascii="Cambria" w:eastAsia="Cambria" w:hAnsi="Cambria" w:cs="Cambria"/>
          <w:b/>
          <w:sz w:val="19"/>
        </w:rPr>
        <w:t>ОВОСИБИРСКЕ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r>
        <w:rPr>
          <w:rFonts w:ascii="Cambria" w:eastAsia="Cambria" w:hAnsi="Cambria" w:cs="Cambria"/>
          <w:b/>
        </w:rPr>
        <w:t xml:space="preserve">: </w:t>
      </w:r>
    </w:p>
    <w:p w:rsidR="00C809F9" w:rsidRDefault="00D960B6">
      <w:pPr>
        <w:spacing w:after="274" w:line="259" w:lineRule="auto"/>
        <w:ind w:left="0" w:right="0" w:hanging="10"/>
        <w:jc w:val="left"/>
      </w:pPr>
      <w:hyperlink r:id="rId153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WWW</w:t>
        </w:r>
      </w:hyperlink>
      <w:hyperlink r:id="rId154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55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IAMAKAROV</w:t>
        </w:r>
      </w:hyperlink>
      <w:hyperlink r:id="rId156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57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CHAT</w:t>
        </w:r>
      </w:hyperlink>
      <w:hyperlink r:id="rId158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59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RU</w:t>
        </w:r>
      </w:hyperlink>
      <w:hyperlink r:id="rId160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161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SCHOOL</w:t>
        </w:r>
      </w:hyperlink>
      <w:hyperlink r:id="rId162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/</w:t>
        </w:r>
      </w:hyperlink>
      <w:hyperlink r:id="rId163">
        <w:r w:rsidR="00B439B1" w:rsidRPr="006647AD">
          <w:rPr>
            <w:rFonts w:ascii="Cambria" w:eastAsia="Cambria" w:hAnsi="Cambria" w:cs="Cambria"/>
            <w:b/>
            <w:color w:val="1155CC"/>
            <w:sz w:val="19"/>
            <w:u w:val="single" w:color="1155CC"/>
            <w:lang w:val="en-US"/>
          </w:rPr>
          <w:t>SCHOOL</w:t>
        </w:r>
      </w:hyperlink>
      <w:hyperlink r:id="rId164">
        <w:r w:rsidR="00B439B1" w:rsidRPr="006647AD">
          <w:rPr>
            <w:rFonts w:ascii="Cambria" w:eastAsia="Cambria" w:hAnsi="Cambria" w:cs="Cambria"/>
            <w:b/>
            <w:color w:val="1155CC"/>
            <w:u w:val="single" w:color="1155CC"/>
            <w:lang w:val="en-US"/>
          </w:rPr>
          <w:t>.</w:t>
        </w:r>
      </w:hyperlink>
      <w:hyperlink r:id="rId165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HTML</w:t>
        </w:r>
      </w:hyperlink>
      <w:hyperlink r:id="rId166">
        <w:r w:rsidR="00B439B1"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В</w:t>
      </w:r>
      <w:r>
        <w:rPr>
          <w:rFonts w:ascii="Cambria" w:eastAsia="Cambria" w:hAnsi="Cambria" w:cs="Cambria"/>
          <w:b/>
          <w:sz w:val="19"/>
        </w:rPr>
        <w:t>ИРТУАЛЬНАЯ ШКОЛА ЮНОГО МАТЕМАТИКА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167">
        <w:r>
          <w:rPr>
            <w:rFonts w:ascii="Cambria" w:eastAsia="Cambria" w:hAnsi="Cambria" w:cs="Cambria"/>
            <w:b/>
          </w:rPr>
          <w:t>:</w:t>
        </w:r>
      </w:hyperlink>
      <w:hyperlink r:id="rId168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16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17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7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MATH</w:t>
        </w:r>
      </w:hyperlink>
      <w:hyperlink r:id="rId172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7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OURNET</w:t>
        </w:r>
      </w:hyperlink>
      <w:hyperlink r:id="rId174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7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MD</w:t>
        </w:r>
      </w:hyperlink>
      <w:hyperlink r:id="rId176">
        <w:r>
          <w:rPr>
            <w:rFonts w:ascii="Cambria" w:eastAsia="Cambria" w:hAnsi="Cambria" w:cs="Cambria"/>
            <w:b/>
            <w:color w:val="1155CC"/>
            <w:u w:val="single" w:color="1155CC"/>
          </w:rPr>
          <w:t>/</w:t>
        </w:r>
      </w:hyperlink>
      <w:hyperlink r:id="rId17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INDEXR</w:t>
        </w:r>
      </w:hyperlink>
      <w:hyperlink r:id="rId178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7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HTM</w:t>
        </w:r>
      </w:hyperlink>
      <w:hyperlink r:id="rId180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Б</w:t>
      </w:r>
      <w:r>
        <w:rPr>
          <w:rFonts w:ascii="Cambria" w:eastAsia="Cambria" w:hAnsi="Cambria" w:cs="Cambria"/>
          <w:b/>
          <w:sz w:val="19"/>
        </w:rPr>
        <w:t>ИБЛИОТЕКА ЭЛЕКТРОННЫХ УЧЕБНЫХ ПОСОБИЙ ПО МАТЕМАТИКЕ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r>
        <w:rPr>
          <w:rFonts w:ascii="Cambria" w:eastAsia="Cambria" w:hAnsi="Cambria" w:cs="Cambria"/>
          <w:b/>
        </w:rPr>
        <w:t xml:space="preserve">: </w:t>
      </w:r>
    </w:p>
    <w:p w:rsidR="00C809F9" w:rsidRDefault="00D960B6">
      <w:pPr>
        <w:spacing w:after="315" w:line="259" w:lineRule="auto"/>
        <w:ind w:left="0" w:right="0" w:hanging="10"/>
        <w:jc w:val="left"/>
      </w:pPr>
      <w:hyperlink r:id="rId181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182">
        <w:r w:rsidR="00B439B1"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83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MSCHOOL</w:t>
        </w:r>
      </w:hyperlink>
      <w:hyperlink r:id="rId184">
        <w:r w:rsidR="00B439B1"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85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KUBSU</w:t>
        </w:r>
      </w:hyperlink>
      <w:hyperlink r:id="rId186">
        <w:r w:rsidR="00B439B1"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87">
        <w:r w:rsidR="00B439B1"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188">
        <w:r w:rsidR="00B439B1"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273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О</w:t>
      </w:r>
      <w:r>
        <w:rPr>
          <w:rFonts w:ascii="Cambria" w:eastAsia="Cambria" w:hAnsi="Cambria" w:cs="Cambria"/>
          <w:b/>
          <w:sz w:val="19"/>
        </w:rPr>
        <w:t xml:space="preserve">БРАЗОВАТЕЛЬНЫЙ ПОРТАЛ </w:t>
      </w:r>
      <w:r>
        <w:rPr>
          <w:rFonts w:ascii="Cambria" w:eastAsia="Cambria" w:hAnsi="Cambria" w:cs="Cambria"/>
          <w:b/>
        </w:rPr>
        <w:t>«М</w:t>
      </w:r>
      <w:r>
        <w:rPr>
          <w:rFonts w:ascii="Cambria" w:eastAsia="Cambria" w:hAnsi="Cambria" w:cs="Cambria"/>
          <w:b/>
          <w:sz w:val="19"/>
        </w:rPr>
        <w:t>ИР АЛГЕБРЫ</w:t>
      </w:r>
      <w:r>
        <w:rPr>
          <w:rFonts w:ascii="Cambria" w:eastAsia="Cambria" w:hAnsi="Cambria" w:cs="Cambria"/>
          <w:b/>
        </w:rPr>
        <w:t>».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ЕЖИМ ДОСТУПА</w:t>
      </w:r>
      <w:hyperlink r:id="rId189">
        <w:r>
          <w:rPr>
            <w:rFonts w:ascii="Cambria" w:eastAsia="Cambria" w:hAnsi="Cambria" w:cs="Cambria"/>
            <w:b/>
          </w:rPr>
          <w:t>:</w:t>
        </w:r>
      </w:hyperlink>
      <w:hyperlink r:id="rId190">
        <w:r>
          <w:rPr>
            <w:rFonts w:ascii="Cambria" w:eastAsia="Cambria" w:hAnsi="Cambria" w:cs="Cambria"/>
            <w:b/>
            <w:sz w:val="19"/>
          </w:rPr>
          <w:t xml:space="preserve"> </w:t>
        </w:r>
      </w:hyperlink>
      <w:hyperlink r:id="rId19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WWW</w:t>
        </w:r>
      </w:hyperlink>
      <w:hyperlink r:id="rId192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93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ALGMIR</w:t>
        </w:r>
      </w:hyperlink>
      <w:hyperlink r:id="rId194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9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ORG</w:t>
        </w:r>
      </w:hyperlink>
      <w:hyperlink r:id="rId196">
        <w:r>
          <w:rPr>
            <w:rFonts w:ascii="Cambria" w:eastAsia="Cambria" w:hAnsi="Cambria" w:cs="Cambria"/>
            <w:b/>
            <w:color w:val="1155CC"/>
            <w:u w:val="single" w:color="1155CC"/>
          </w:rPr>
          <w:t>/</w:t>
        </w:r>
      </w:hyperlink>
      <w:hyperlink r:id="rId19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INDEX</w:t>
        </w:r>
      </w:hyperlink>
      <w:hyperlink r:id="rId198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19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HTML</w:t>
        </w:r>
      </w:hyperlink>
      <w:hyperlink r:id="rId200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309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 xml:space="preserve">ЕШУ </w:t>
      </w:r>
      <w:r>
        <w:rPr>
          <w:rFonts w:ascii="Cambria" w:eastAsia="Cambria" w:hAnsi="Cambria" w:cs="Cambria"/>
          <w:b/>
        </w:rPr>
        <w:t>ВПР</w:t>
      </w:r>
      <w:r>
        <w:rPr>
          <w:rFonts w:ascii="Cambria" w:eastAsia="Cambria" w:hAnsi="Cambria" w:cs="Cambria"/>
          <w:b/>
          <w:sz w:val="19"/>
        </w:rPr>
        <w:t xml:space="preserve"> </w:t>
      </w:r>
      <w:r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  <w:b/>
          <w:sz w:val="19"/>
        </w:rPr>
        <w:t xml:space="preserve"> КЛАС</w:t>
      </w:r>
      <w:hyperlink r:id="rId201">
        <w:r>
          <w:rPr>
            <w:rFonts w:ascii="Cambria" w:eastAsia="Cambria" w:hAnsi="Cambria" w:cs="Cambria"/>
            <w:b/>
            <w:sz w:val="19"/>
          </w:rPr>
          <w:t xml:space="preserve">С </w:t>
        </w:r>
      </w:hyperlink>
      <w:hyperlink r:id="rId202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HTTPS</w:t>
        </w:r>
      </w:hyperlink>
      <w:hyperlink r:id="rId203">
        <w:r>
          <w:rPr>
            <w:rFonts w:ascii="Cambria" w:eastAsia="Cambria" w:hAnsi="Cambria" w:cs="Cambria"/>
            <w:b/>
            <w:color w:val="1155CC"/>
            <w:u w:val="single" w:color="1155CC"/>
          </w:rPr>
          <w:t>://</w:t>
        </w:r>
      </w:hyperlink>
      <w:hyperlink r:id="rId204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MATH</w:t>
        </w:r>
      </w:hyperlink>
      <w:hyperlink r:id="rId205">
        <w:r>
          <w:rPr>
            <w:rFonts w:ascii="Cambria" w:eastAsia="Cambria" w:hAnsi="Cambria" w:cs="Cambria"/>
            <w:b/>
            <w:color w:val="1155CC"/>
            <w:u w:val="single" w:color="1155CC"/>
          </w:rPr>
          <w:t>7</w:t>
        </w:r>
      </w:hyperlink>
      <w:hyperlink r:id="rId206">
        <w:r>
          <w:rPr>
            <w:rFonts w:ascii="Cambria" w:eastAsia="Cambria" w:hAnsi="Cambria" w:cs="Cambria"/>
            <w:b/>
            <w:color w:val="1155CC"/>
            <w:u w:val="single" w:color="1155CC"/>
          </w:rPr>
          <w:t>-</w:t>
        </w:r>
      </w:hyperlink>
      <w:hyperlink r:id="rId20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VPR</w:t>
        </w:r>
      </w:hyperlink>
      <w:hyperlink r:id="rId208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20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SDAMGIA</w:t>
        </w:r>
      </w:hyperlink>
      <w:hyperlink r:id="rId21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21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212">
        <w:r>
          <w:rPr>
            <w:rFonts w:ascii="Cambria" w:eastAsia="Cambria" w:hAnsi="Cambria" w:cs="Cambria"/>
            <w:b/>
            <w:color w:val="1155CC"/>
            <w:u w:val="single" w:color="1155CC"/>
          </w:rPr>
          <w:t>/</w:t>
        </w:r>
      </w:hyperlink>
      <w:hyperlink r:id="rId213">
        <w:r>
          <w:rPr>
            <w:rFonts w:ascii="Cambria" w:eastAsia="Cambria" w:hAnsi="Cambria" w:cs="Cambria"/>
            <w:b/>
          </w:rPr>
          <w:t xml:space="preserve"> </w:t>
        </w:r>
      </w:hyperlink>
    </w:p>
    <w:p w:rsidR="00C809F9" w:rsidRDefault="00B439B1">
      <w:pPr>
        <w:numPr>
          <w:ilvl w:val="0"/>
          <w:numId w:val="1"/>
        </w:numPr>
        <w:spacing w:after="354" w:line="259" w:lineRule="auto"/>
        <w:ind w:right="0" w:hanging="389"/>
        <w:jc w:val="left"/>
      </w:pPr>
      <w:r>
        <w:rPr>
          <w:rFonts w:ascii="Cambria" w:eastAsia="Cambria" w:hAnsi="Cambria" w:cs="Cambria"/>
          <w:b/>
        </w:rPr>
        <w:t>Р</w:t>
      </w:r>
      <w:r>
        <w:rPr>
          <w:rFonts w:ascii="Cambria" w:eastAsia="Cambria" w:hAnsi="Cambria" w:cs="Cambria"/>
          <w:b/>
          <w:sz w:val="19"/>
        </w:rPr>
        <w:t>ОССИЙСКАЯ ЭЛЕКТРОННАЯ ШКОЛ</w:t>
      </w:r>
      <w:hyperlink r:id="rId214">
        <w:r>
          <w:rPr>
            <w:rFonts w:ascii="Cambria" w:eastAsia="Cambria" w:hAnsi="Cambria" w:cs="Cambria"/>
            <w:b/>
            <w:sz w:val="19"/>
          </w:rPr>
          <w:t xml:space="preserve">А </w:t>
        </w:r>
      </w:hyperlink>
      <w:hyperlink r:id="rId215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HTTPS</w:t>
        </w:r>
      </w:hyperlink>
      <w:hyperlink r:id="rId216">
        <w:r>
          <w:rPr>
            <w:rFonts w:ascii="Cambria" w:eastAsia="Cambria" w:hAnsi="Cambria" w:cs="Cambria"/>
            <w:b/>
            <w:color w:val="1155CC"/>
            <w:u w:val="single" w:color="1155CC"/>
          </w:rPr>
          <w:t>://</w:t>
        </w:r>
      </w:hyperlink>
      <w:hyperlink r:id="rId217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RESH</w:t>
        </w:r>
      </w:hyperlink>
      <w:hyperlink r:id="rId218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219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EDU</w:t>
        </w:r>
      </w:hyperlink>
      <w:hyperlink r:id="rId220">
        <w:r>
          <w:rPr>
            <w:rFonts w:ascii="Cambria" w:eastAsia="Cambria" w:hAnsi="Cambria" w:cs="Cambria"/>
            <w:b/>
            <w:color w:val="1155CC"/>
            <w:u w:val="single" w:color="1155CC"/>
          </w:rPr>
          <w:t>.</w:t>
        </w:r>
      </w:hyperlink>
      <w:hyperlink r:id="rId221">
        <w:r>
          <w:rPr>
            <w:rFonts w:ascii="Cambria" w:eastAsia="Cambria" w:hAnsi="Cambria" w:cs="Cambria"/>
            <w:b/>
            <w:color w:val="1155CC"/>
            <w:sz w:val="19"/>
            <w:u w:val="single" w:color="1155CC"/>
          </w:rPr>
          <w:t>RU</w:t>
        </w:r>
      </w:hyperlink>
      <w:hyperlink r:id="rId222">
        <w:r>
          <w:rPr>
            <w:b/>
            <w:sz w:val="22"/>
          </w:rPr>
          <w:t xml:space="preserve"> </w:t>
        </w:r>
      </w:hyperlink>
    </w:p>
    <w:p w:rsidR="00C809F9" w:rsidRDefault="00B439B1">
      <w:pPr>
        <w:pStyle w:val="1"/>
        <w:spacing w:after="0"/>
        <w:ind w:left="0"/>
      </w:pPr>
      <w:r>
        <w:t>МАТЕРИАЛЬНО-ТЕХНИЧЕСКОЕ</w:t>
      </w:r>
      <w:r>
        <w:rPr>
          <w:sz w:val="19"/>
        </w:rPr>
        <w:t xml:space="preserve"> </w:t>
      </w:r>
      <w:r>
        <w:t>ОБЕСПЕЧЕНИЕ</w:t>
      </w:r>
      <w:r>
        <w:rPr>
          <w:sz w:val="19"/>
        </w:rPr>
        <w:t xml:space="preserve"> </w:t>
      </w:r>
      <w:r>
        <w:t>ОБРАЗОВАТЕЛЬНОГО</w:t>
      </w:r>
      <w:r>
        <w:rPr>
          <w:sz w:val="19"/>
        </w:rPr>
        <w:t xml:space="preserve"> </w:t>
      </w:r>
      <w:r>
        <w:t xml:space="preserve">ПРОЦЕССА </w:t>
      </w:r>
    </w:p>
    <w:p w:rsidR="00C809F9" w:rsidRDefault="00B439B1">
      <w:pPr>
        <w:spacing w:after="296" w:line="259" w:lineRule="auto"/>
        <w:ind w:left="-24" w:right="-1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0211" cy="9144"/>
                <wp:effectExtent l="0" t="0" r="0" b="0"/>
                <wp:docPr id="116734" name="Group 116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211" cy="9144"/>
                          <a:chOff x="0" y="0"/>
                          <a:chExt cx="6760211" cy="9144"/>
                        </a:xfrm>
                      </wpg:grpSpPr>
                      <wps:wsp>
                        <wps:cNvPr id="141496" name="Shape 141496"/>
                        <wps:cNvSpPr/>
                        <wps:spPr>
                          <a:xfrm>
                            <a:off x="0" y="0"/>
                            <a:ext cx="67602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211" h="9144">
                                <a:moveTo>
                                  <a:pt x="0" y="0"/>
                                </a:moveTo>
                                <a:lnTo>
                                  <a:pt x="6760211" y="0"/>
                                </a:lnTo>
                                <a:lnTo>
                                  <a:pt x="67602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734" style="width:532.3pt;height:0.719971pt;mso-position-horizontal-relative:char;mso-position-vertical-relative:line" coordsize="67602,91">
                <v:shape id="Shape 141497" style="position:absolute;width:67602;height:91;left:0;top:0;" coordsize="6760211,9144" path="m0,0l6760211,0l67602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09F9" w:rsidRDefault="00B439B1">
      <w:pPr>
        <w:pStyle w:val="2"/>
        <w:spacing w:after="286"/>
        <w:ind w:left="0"/>
      </w:pPr>
      <w:r>
        <w:t>УЧЕБНОЕ</w:t>
      </w:r>
      <w:r>
        <w:rPr>
          <w:sz w:val="18"/>
        </w:rPr>
        <w:t xml:space="preserve"> </w:t>
      </w:r>
      <w:r>
        <w:t xml:space="preserve">ОБОРУДОВАНИЕ </w:t>
      </w:r>
    </w:p>
    <w:p w:rsidR="00C809F9" w:rsidRDefault="00B439B1">
      <w:pPr>
        <w:numPr>
          <w:ilvl w:val="0"/>
          <w:numId w:val="2"/>
        </w:numPr>
        <w:spacing w:after="287" w:line="259" w:lineRule="auto"/>
        <w:ind w:right="0" w:hanging="221"/>
        <w:jc w:val="left"/>
      </w:pPr>
      <w:r>
        <w:rPr>
          <w:rFonts w:ascii="Cambria" w:eastAsia="Cambria" w:hAnsi="Cambria" w:cs="Cambria"/>
          <w:b/>
          <w:sz w:val="22"/>
        </w:rPr>
        <w:t>Л</w:t>
      </w:r>
      <w:r>
        <w:rPr>
          <w:rFonts w:ascii="Cambria" w:eastAsia="Cambria" w:hAnsi="Cambria" w:cs="Cambria"/>
          <w:b/>
          <w:sz w:val="18"/>
        </w:rPr>
        <w:t>ИНЕЙКА КЛАССНАЯ</w:t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C809F9" w:rsidRDefault="00B439B1">
      <w:pPr>
        <w:numPr>
          <w:ilvl w:val="0"/>
          <w:numId w:val="2"/>
        </w:numPr>
        <w:spacing w:after="287" w:line="259" w:lineRule="auto"/>
        <w:ind w:right="0" w:hanging="221"/>
        <w:jc w:val="left"/>
      </w:pPr>
      <w:r>
        <w:rPr>
          <w:rFonts w:ascii="Cambria" w:eastAsia="Cambria" w:hAnsi="Cambria" w:cs="Cambria"/>
          <w:b/>
          <w:sz w:val="22"/>
        </w:rPr>
        <w:t>Т</w:t>
      </w:r>
      <w:r>
        <w:rPr>
          <w:rFonts w:ascii="Cambria" w:eastAsia="Cambria" w:hAnsi="Cambria" w:cs="Cambria"/>
          <w:b/>
          <w:sz w:val="18"/>
        </w:rPr>
        <w:t xml:space="preserve">РЕУГОЛЬНИК КЛАССНЫЙ </w:t>
      </w:r>
      <w:r>
        <w:rPr>
          <w:rFonts w:ascii="Cambria" w:eastAsia="Cambria" w:hAnsi="Cambria" w:cs="Cambria"/>
          <w:b/>
          <w:sz w:val="22"/>
        </w:rPr>
        <w:t>(45°,</w:t>
      </w: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b/>
          <w:sz w:val="22"/>
        </w:rPr>
        <w:t xml:space="preserve">45°)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22"/>
        </w:rPr>
        <w:t>3.</w:t>
      </w:r>
      <w:r>
        <w:rPr>
          <w:rFonts w:ascii="Cambria" w:eastAsia="Cambria" w:hAnsi="Cambria" w:cs="Cambria"/>
          <w:b/>
          <w:sz w:val="18"/>
        </w:rPr>
        <w:t xml:space="preserve">ТРЕУГОЛЬНИК КЛАССНЫЙ </w:t>
      </w:r>
      <w:r>
        <w:rPr>
          <w:rFonts w:ascii="Cambria" w:eastAsia="Cambria" w:hAnsi="Cambria" w:cs="Cambria"/>
          <w:b/>
          <w:sz w:val="22"/>
        </w:rPr>
        <w:t>(30°,</w:t>
      </w: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b/>
          <w:sz w:val="22"/>
        </w:rPr>
        <w:t xml:space="preserve">60°)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22"/>
        </w:rPr>
        <w:t>4.</w:t>
      </w:r>
      <w:r>
        <w:rPr>
          <w:rFonts w:ascii="Cambria" w:eastAsia="Cambria" w:hAnsi="Cambria" w:cs="Cambria"/>
          <w:b/>
          <w:sz w:val="18"/>
        </w:rPr>
        <w:t>ТРАНСПОРТИР КЛАССНЫЙ</w:t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22"/>
        </w:rPr>
        <w:t>5.</w:t>
      </w:r>
      <w:r>
        <w:rPr>
          <w:rFonts w:ascii="Cambria" w:eastAsia="Cambria" w:hAnsi="Cambria" w:cs="Cambria"/>
          <w:b/>
          <w:sz w:val="18"/>
        </w:rPr>
        <w:t>ЦИРКУЛЬ КЛАССНЫЙ</w:t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22"/>
        </w:rPr>
        <w:t>6.</w:t>
      </w:r>
      <w:r>
        <w:rPr>
          <w:rFonts w:ascii="Cambria" w:eastAsia="Cambria" w:hAnsi="Cambria" w:cs="Cambria"/>
          <w:b/>
          <w:sz w:val="18"/>
        </w:rPr>
        <w:t>НАБОР КЛАССНОГО ИНСТРУМЕНТА</w:t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22"/>
        </w:rPr>
        <w:t>7.</w:t>
      </w:r>
      <w:r>
        <w:rPr>
          <w:rFonts w:ascii="Cambria" w:eastAsia="Cambria" w:hAnsi="Cambria" w:cs="Cambria"/>
          <w:b/>
          <w:sz w:val="18"/>
        </w:rPr>
        <w:t>РУЛЕТКА</w:t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22"/>
        </w:rPr>
        <w:t>8.</w:t>
      </w:r>
      <w:r>
        <w:rPr>
          <w:rFonts w:ascii="Cambria" w:eastAsia="Cambria" w:hAnsi="Cambria" w:cs="Cambria"/>
          <w:b/>
          <w:sz w:val="18"/>
        </w:rPr>
        <w:t>МАРКЕР ЧЕРНЫЙ</w:t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22"/>
        </w:rPr>
        <w:t>9.</w:t>
      </w:r>
      <w:r>
        <w:rPr>
          <w:rFonts w:ascii="Cambria" w:eastAsia="Cambria" w:hAnsi="Cambria" w:cs="Cambria"/>
          <w:b/>
          <w:sz w:val="18"/>
        </w:rPr>
        <w:t>МАРКЕРЫ ЦВЕТНЫЕ</w:t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b/>
          <w:sz w:val="22"/>
        </w:rPr>
        <w:t>М</w:t>
      </w:r>
      <w:r>
        <w:rPr>
          <w:rFonts w:ascii="Cambria" w:eastAsia="Cambria" w:hAnsi="Cambria" w:cs="Cambria"/>
          <w:b/>
          <w:sz w:val="18"/>
        </w:rPr>
        <w:t xml:space="preserve">ОДЕЛИ ДЛЯ ИЗУЧЕНИЯ ГЕОМЕТРИЧЕСКИХ ФИГУР </w:t>
      </w:r>
      <w:r>
        <w:rPr>
          <w:rFonts w:ascii="Cambria" w:eastAsia="Cambria" w:hAnsi="Cambria" w:cs="Cambria"/>
          <w:b/>
          <w:sz w:val="22"/>
        </w:rPr>
        <w:t>–</w:t>
      </w:r>
      <w:r>
        <w:rPr>
          <w:rFonts w:ascii="Cambria" w:eastAsia="Cambria" w:hAnsi="Cambria" w:cs="Cambria"/>
          <w:b/>
          <w:sz w:val="18"/>
        </w:rPr>
        <w:t xml:space="preserve"> ЧАСТИ ЦЕЛОГО НА КРУГЕ</w:t>
      </w:r>
      <w:r>
        <w:rPr>
          <w:rFonts w:ascii="Cambria" w:eastAsia="Cambria" w:hAnsi="Cambria" w:cs="Cambria"/>
          <w:b/>
          <w:sz w:val="22"/>
        </w:rPr>
        <w:t>,</w:t>
      </w:r>
      <w:r>
        <w:rPr>
          <w:rFonts w:ascii="Cambria" w:eastAsia="Cambria" w:hAnsi="Cambria" w:cs="Cambria"/>
          <w:b/>
          <w:sz w:val="18"/>
        </w:rPr>
        <w:t xml:space="preserve"> ТРИГОНОМЕТРИЧЕСКИЙ КРУГ</w:t>
      </w:r>
      <w:r>
        <w:rPr>
          <w:rFonts w:ascii="Cambria" w:eastAsia="Cambria" w:hAnsi="Cambria" w:cs="Cambria"/>
          <w:b/>
          <w:sz w:val="22"/>
        </w:rPr>
        <w:t>,</w:t>
      </w:r>
      <w:r>
        <w:rPr>
          <w:rFonts w:ascii="Cambria" w:eastAsia="Cambria" w:hAnsi="Cambria" w:cs="Cambria"/>
          <w:b/>
          <w:sz w:val="18"/>
        </w:rPr>
        <w:t xml:space="preserve"> СТЕРЕОМЕТРИЧНЫЙ НАБОР</w:t>
      </w:r>
      <w:r>
        <w:rPr>
          <w:rFonts w:ascii="Cambria" w:eastAsia="Cambria" w:hAnsi="Cambria" w:cs="Cambria"/>
          <w:b/>
          <w:sz w:val="22"/>
        </w:rPr>
        <w:t>,</w:t>
      </w:r>
      <w:r>
        <w:rPr>
          <w:rFonts w:ascii="Cambria" w:eastAsia="Cambria" w:hAnsi="Cambria" w:cs="Cambria"/>
          <w:b/>
          <w:sz w:val="18"/>
        </w:rPr>
        <w:t xml:space="preserve"> НАБОРЫ ГЕОМЕТРИЧЕСКИХ МОДЕЛЕЙ И ФИГУР С РАЗВЕРТКОЙ</w:t>
      </w:r>
      <w:r>
        <w:rPr>
          <w:rFonts w:ascii="Cambria" w:eastAsia="Cambria" w:hAnsi="Cambria" w:cs="Cambria"/>
          <w:b/>
          <w:sz w:val="22"/>
        </w:rPr>
        <w:t xml:space="preserve">. </w:t>
      </w:r>
    </w:p>
    <w:p w:rsidR="00C809F9" w:rsidRDefault="00B439B1">
      <w:pPr>
        <w:spacing w:after="28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b/>
          <w:sz w:val="22"/>
        </w:rPr>
        <w:t>П</w:t>
      </w:r>
      <w:r>
        <w:rPr>
          <w:rFonts w:ascii="Cambria" w:eastAsia="Cambria" w:hAnsi="Cambria" w:cs="Cambria"/>
          <w:b/>
          <w:sz w:val="18"/>
        </w:rPr>
        <w:t xml:space="preserve">ЕЧАТНЫЕ МАТЕРИАЛЫ ДЛЯ РАЗДАЧИ НА УРОКАХ </w:t>
      </w:r>
      <w:r>
        <w:rPr>
          <w:rFonts w:ascii="Cambria" w:eastAsia="Cambria" w:hAnsi="Cambria" w:cs="Cambria"/>
          <w:b/>
          <w:sz w:val="22"/>
        </w:rPr>
        <w:t>–</w:t>
      </w:r>
      <w:r>
        <w:rPr>
          <w:rFonts w:ascii="Cambria" w:eastAsia="Cambria" w:hAnsi="Cambria" w:cs="Cambria"/>
          <w:b/>
          <w:sz w:val="18"/>
        </w:rPr>
        <w:t xml:space="preserve"> ПОРТРЕТЫ ВЫДАЮЩИХСЯ УЧЕНЫХ В ОБЛАСТИ МАТЕМАТИКИ</w:t>
      </w:r>
      <w:r>
        <w:rPr>
          <w:rFonts w:ascii="Cambria" w:eastAsia="Cambria" w:hAnsi="Cambria" w:cs="Cambria"/>
          <w:b/>
          <w:sz w:val="22"/>
        </w:rPr>
        <w:t>,</w:t>
      </w:r>
      <w:r>
        <w:rPr>
          <w:rFonts w:ascii="Cambria" w:eastAsia="Cambria" w:hAnsi="Cambria" w:cs="Cambria"/>
          <w:b/>
          <w:sz w:val="18"/>
        </w:rPr>
        <w:t xml:space="preserve"> ДИДАКТИЧЕСКИЕ МАТЕРИАЛЫ ПО АЛГЕБРЕ И ГЕОМЕТРИИ</w:t>
      </w:r>
      <w:r>
        <w:rPr>
          <w:rFonts w:ascii="Cambria" w:eastAsia="Cambria" w:hAnsi="Cambria" w:cs="Cambria"/>
          <w:b/>
          <w:sz w:val="22"/>
        </w:rPr>
        <w:t>,</w:t>
      </w:r>
      <w:r>
        <w:rPr>
          <w:rFonts w:ascii="Cambria" w:eastAsia="Cambria" w:hAnsi="Cambria" w:cs="Cambria"/>
          <w:b/>
          <w:sz w:val="18"/>
        </w:rPr>
        <w:t xml:space="preserve"> КОМПЛЕКТЫ ТАБЛИЦ</w:t>
      </w:r>
      <w:r>
        <w:rPr>
          <w:rFonts w:ascii="Cambria" w:eastAsia="Cambria" w:hAnsi="Cambria" w:cs="Cambria"/>
          <w:b/>
          <w:sz w:val="22"/>
        </w:rPr>
        <w:t xml:space="preserve">. </w:t>
      </w:r>
    </w:p>
    <w:p w:rsidR="00C809F9" w:rsidRDefault="00B439B1">
      <w:pPr>
        <w:spacing w:after="257" w:line="259" w:lineRule="auto"/>
        <w:ind w:left="0" w:right="0" w:hanging="10"/>
        <w:jc w:val="left"/>
      </w:pP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b/>
          <w:sz w:val="22"/>
        </w:rPr>
        <w:t>Т</w:t>
      </w:r>
      <w:r>
        <w:rPr>
          <w:rFonts w:ascii="Cambria" w:eastAsia="Cambria" w:hAnsi="Cambria" w:cs="Cambria"/>
          <w:b/>
          <w:sz w:val="18"/>
        </w:rPr>
        <w:t>ЕХНИЧЕСКИЕ СРЕДСТВА ОБУЧЕНИЯ КОМПЬЮТЕР ПРЕПОДАВАТЕЛЯ</w:t>
      </w:r>
      <w:r>
        <w:rPr>
          <w:rFonts w:ascii="Cambria" w:eastAsia="Cambria" w:hAnsi="Cambria" w:cs="Cambria"/>
          <w:b/>
          <w:sz w:val="22"/>
        </w:rPr>
        <w:t>,</w:t>
      </w:r>
      <w:r>
        <w:rPr>
          <w:rFonts w:ascii="Cambria" w:eastAsia="Cambria" w:hAnsi="Cambria" w:cs="Cambria"/>
          <w:b/>
          <w:sz w:val="18"/>
        </w:rPr>
        <w:t xml:space="preserve"> МУЛЬТИМЕДИЙНЫЙ ПРОЕКТОР</w:t>
      </w:r>
      <w:r>
        <w:rPr>
          <w:rFonts w:ascii="Cambria" w:eastAsia="Cambria" w:hAnsi="Cambria" w:cs="Cambria"/>
          <w:b/>
          <w:sz w:val="22"/>
        </w:rPr>
        <w:t>,</w:t>
      </w:r>
      <w:r>
        <w:rPr>
          <w:rFonts w:ascii="Cambria" w:eastAsia="Cambria" w:hAnsi="Cambria" w:cs="Cambria"/>
          <w:b/>
          <w:sz w:val="18"/>
        </w:rPr>
        <w:t xml:space="preserve"> ИНТЕРАКТИВНАЯ ДОСКА</w:t>
      </w:r>
      <w:r>
        <w:rPr>
          <w:rFonts w:ascii="Cambria" w:eastAsia="Cambria" w:hAnsi="Cambria" w:cs="Cambria"/>
          <w:b/>
          <w:sz w:val="22"/>
        </w:rPr>
        <w:t xml:space="preserve">. </w:t>
      </w:r>
    </w:p>
    <w:p w:rsidR="00C809F9" w:rsidRDefault="00B439B1">
      <w:pPr>
        <w:spacing w:after="230" w:line="259" w:lineRule="auto"/>
        <w:ind w:left="0" w:right="0" w:hanging="10"/>
        <w:jc w:val="left"/>
      </w:pPr>
      <w:r>
        <w:rPr>
          <w:b/>
          <w:sz w:val="22"/>
        </w:rPr>
        <w:t>ОБОРУДОВАНИЕ</w:t>
      </w:r>
      <w:r>
        <w:rPr>
          <w:b/>
          <w:sz w:val="18"/>
        </w:rPr>
        <w:t xml:space="preserve"> </w:t>
      </w:r>
      <w:r>
        <w:rPr>
          <w:b/>
          <w:sz w:val="22"/>
        </w:rPr>
        <w:t>ДЛЯ</w:t>
      </w:r>
      <w:r>
        <w:rPr>
          <w:b/>
          <w:sz w:val="18"/>
        </w:rPr>
        <w:t xml:space="preserve"> </w:t>
      </w:r>
      <w:r>
        <w:rPr>
          <w:b/>
          <w:sz w:val="22"/>
        </w:rPr>
        <w:t>ПРОВЕДЕНИЯ</w:t>
      </w:r>
      <w:r>
        <w:rPr>
          <w:b/>
          <w:sz w:val="18"/>
        </w:rPr>
        <w:t xml:space="preserve"> </w:t>
      </w:r>
      <w:r>
        <w:rPr>
          <w:b/>
          <w:sz w:val="22"/>
        </w:rPr>
        <w:t>ЛАБОРАТОРНЫХ,</w:t>
      </w:r>
      <w:r>
        <w:rPr>
          <w:b/>
          <w:sz w:val="18"/>
        </w:rPr>
        <w:t xml:space="preserve"> </w:t>
      </w:r>
      <w:r>
        <w:rPr>
          <w:b/>
          <w:sz w:val="22"/>
        </w:rPr>
        <w:t>ПРАКТИЧЕСКИХ</w:t>
      </w:r>
      <w:r>
        <w:rPr>
          <w:b/>
          <w:sz w:val="18"/>
        </w:rPr>
        <w:t xml:space="preserve"> </w:t>
      </w:r>
      <w:r>
        <w:rPr>
          <w:b/>
          <w:sz w:val="22"/>
        </w:rPr>
        <w:t>РАБОТ,</w:t>
      </w:r>
      <w:r>
        <w:rPr>
          <w:b/>
          <w:sz w:val="18"/>
        </w:rPr>
        <w:t xml:space="preserve"> </w:t>
      </w:r>
      <w:r>
        <w:rPr>
          <w:b/>
          <w:sz w:val="22"/>
        </w:rPr>
        <w:t xml:space="preserve">ДЕМОНСТРАЦИЙ </w:t>
      </w:r>
    </w:p>
    <w:p w:rsidR="00C809F9" w:rsidRDefault="00B439B1">
      <w:pPr>
        <w:spacing w:after="106" w:line="259" w:lineRule="auto"/>
        <w:ind w:left="5" w:right="0" w:firstLine="0"/>
        <w:jc w:val="left"/>
      </w:pPr>
      <w:r>
        <w:rPr>
          <w:sz w:val="22"/>
        </w:rPr>
        <w:t xml:space="preserve"> </w:t>
      </w:r>
    </w:p>
    <w:p w:rsidR="00C809F9" w:rsidRDefault="00B439B1">
      <w:pPr>
        <w:spacing w:after="343" w:line="259" w:lineRule="auto"/>
        <w:ind w:left="0" w:right="0" w:hanging="10"/>
        <w:jc w:val="left"/>
      </w:pPr>
      <w:r>
        <w:rPr>
          <w:b/>
        </w:rPr>
        <w:lastRenderedPageBreak/>
        <w:t>МАТЕРИАЛЬНО-ТЕХНИЧЕСКОЕ ОБЕСПЕЧЕНИЕ ОБРАЗОВАТЕЛЬНОГО ПРОЦЕССА</w:t>
      </w:r>
      <w:r>
        <w:rPr>
          <w:sz w:val="22"/>
        </w:rPr>
        <w:t xml:space="preserve"> </w:t>
      </w:r>
    </w:p>
    <w:p w:rsidR="00C809F9" w:rsidRDefault="00B439B1">
      <w:pPr>
        <w:pStyle w:val="1"/>
        <w:spacing w:after="166"/>
        <w:ind w:left="0"/>
      </w:pPr>
      <w:r>
        <w:t>УЧЕБНОЕ ОБОРУДОВАНИЕ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19"/>
        <w:ind w:left="-10" w:right="135" w:firstLine="0"/>
      </w:pPr>
      <w:r>
        <w:t xml:space="preserve">Справочные таблицы </w:t>
      </w:r>
      <w:r>
        <w:rPr>
          <w:sz w:val="22"/>
        </w:rPr>
        <w:t xml:space="preserve"> </w:t>
      </w:r>
    </w:p>
    <w:p w:rsidR="00C809F9" w:rsidRDefault="00B439B1">
      <w:pPr>
        <w:spacing w:after="25"/>
        <w:ind w:left="-10" w:right="135" w:firstLine="0"/>
      </w:pPr>
      <w:r>
        <w:t xml:space="preserve">Линейка </w:t>
      </w:r>
      <w:r>
        <w:rPr>
          <w:sz w:val="22"/>
        </w:rPr>
        <w:t xml:space="preserve"> </w:t>
      </w:r>
    </w:p>
    <w:p w:rsidR="00C809F9" w:rsidRDefault="00B439B1">
      <w:pPr>
        <w:spacing w:after="19"/>
        <w:ind w:left="-10" w:right="135" w:firstLine="0"/>
      </w:pPr>
      <w:r>
        <w:t xml:space="preserve">Транспортир </w:t>
      </w:r>
      <w:r>
        <w:rPr>
          <w:sz w:val="22"/>
        </w:rPr>
        <w:t xml:space="preserve"> </w:t>
      </w:r>
    </w:p>
    <w:p w:rsidR="00C809F9" w:rsidRDefault="00B439B1">
      <w:pPr>
        <w:spacing w:after="19"/>
        <w:ind w:left="-10" w:right="135" w:firstLine="0"/>
      </w:pPr>
      <w:r>
        <w:t xml:space="preserve">Угольник </w:t>
      </w:r>
      <w:r>
        <w:rPr>
          <w:sz w:val="22"/>
        </w:rPr>
        <w:t xml:space="preserve"> </w:t>
      </w:r>
    </w:p>
    <w:p w:rsidR="00C809F9" w:rsidRDefault="00B439B1">
      <w:pPr>
        <w:spacing w:after="283"/>
        <w:ind w:left="-10" w:right="135" w:firstLine="0"/>
      </w:pPr>
      <w:r>
        <w:t>Циркуль</w:t>
      </w:r>
      <w:r>
        <w:rPr>
          <w:sz w:val="22"/>
        </w:rPr>
        <w:t xml:space="preserve"> </w:t>
      </w:r>
    </w:p>
    <w:p w:rsidR="00C809F9" w:rsidRDefault="00B439B1">
      <w:pPr>
        <w:pStyle w:val="1"/>
        <w:spacing w:after="171"/>
        <w:ind w:left="0"/>
      </w:pPr>
      <w:r>
        <w:t>ОБОРУДОВАНИЕ ДЛЯ ПРОВЕДЕНИЯ ЛАБОРАТОРНЫХ И ПРАКТИЧЕСКИХ РАБОТ</w:t>
      </w:r>
      <w:r>
        <w:rPr>
          <w:b w:val="0"/>
          <w:sz w:val="22"/>
        </w:rPr>
        <w:t xml:space="preserve"> </w:t>
      </w:r>
    </w:p>
    <w:p w:rsidR="00C809F9" w:rsidRDefault="00B439B1">
      <w:pPr>
        <w:spacing w:after="1"/>
        <w:ind w:left="-10" w:right="135" w:firstLine="0"/>
      </w:pPr>
      <w:r>
        <w:t xml:space="preserve">Интерактивная доска </w:t>
      </w:r>
      <w:r>
        <w:rPr>
          <w:sz w:val="22"/>
        </w:rPr>
        <w:t xml:space="preserve"> </w:t>
      </w:r>
    </w:p>
    <w:p w:rsidR="00C809F9" w:rsidRDefault="00B439B1">
      <w:pPr>
        <w:ind w:left="-10" w:right="135" w:firstLine="0"/>
      </w:pPr>
      <w:r>
        <w:t>Мультимедийный проектор</w:t>
      </w:r>
      <w:r>
        <w:rPr>
          <w:sz w:val="22"/>
        </w:rPr>
        <w:t xml:space="preserve"> </w:t>
      </w:r>
      <w:r>
        <w:br w:type="page"/>
      </w:r>
    </w:p>
    <w:p w:rsidR="00C809F9" w:rsidRDefault="00B439B1">
      <w:pPr>
        <w:spacing w:after="0" w:line="259" w:lineRule="auto"/>
        <w:ind w:left="778" w:right="0" w:firstLine="0"/>
      </w:pPr>
      <w:r>
        <w:rPr>
          <w:sz w:val="22"/>
        </w:rPr>
        <w:lastRenderedPageBreak/>
        <w:t xml:space="preserve"> </w:t>
      </w:r>
    </w:p>
    <w:sectPr w:rsidR="00C809F9">
      <w:footerReference w:type="even" r:id="rId223"/>
      <w:footerReference w:type="default" r:id="rId224"/>
      <w:footerReference w:type="first" r:id="rId225"/>
      <w:pgSz w:w="11899" w:h="16838"/>
      <w:pgMar w:top="278" w:right="751" w:bottom="619" w:left="663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B6" w:rsidRDefault="00D960B6">
      <w:pPr>
        <w:spacing w:after="0" w:line="240" w:lineRule="auto"/>
      </w:pPr>
      <w:r>
        <w:separator/>
      </w:r>
    </w:p>
  </w:endnote>
  <w:endnote w:type="continuationSeparator" w:id="0">
    <w:p w:rsidR="00D960B6" w:rsidRDefault="00D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0" w:right="94" w:firstLine="0"/>
      <w:jc w:val="center"/>
    </w:pPr>
    <w:r>
      <w:rPr>
        <w:b/>
      </w:rPr>
      <w:t>100ballnik.com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0" w:right="94" w:firstLine="0"/>
      <w:jc w:val="center"/>
    </w:pPr>
    <w:r>
      <w:rPr>
        <w:b/>
      </w:rPr>
      <w:t>100ballnik.com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0" w:right="94" w:firstLine="0"/>
      <w:jc w:val="center"/>
    </w:pPr>
    <w:r>
      <w:rPr>
        <w:b/>
      </w:rPr>
      <w:t>100ballnik.com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6969" w:right="-5120" w:firstLine="0"/>
      <w:jc w:val="center"/>
    </w:pPr>
    <w:r>
      <w:rPr>
        <w:b/>
      </w:rPr>
      <w:t>100ballnik.com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6969" w:right="-5120" w:firstLine="0"/>
      <w:jc w:val="center"/>
    </w:pPr>
    <w:r>
      <w:rPr>
        <w:b/>
      </w:rPr>
      <w:t>100ballnik.com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6969" w:right="-5120" w:firstLine="0"/>
      <w:jc w:val="center"/>
    </w:pPr>
    <w:r>
      <w:rPr>
        <w:b/>
      </w:rPr>
      <w:t>100ballnik.com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89" w:right="0" w:firstLine="0"/>
      <w:jc w:val="center"/>
    </w:pPr>
    <w:r>
      <w:rPr>
        <w:b/>
      </w:rPr>
      <w:t>100ballnik.com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89" w:right="0" w:firstLine="0"/>
      <w:jc w:val="center"/>
    </w:pPr>
    <w:r>
      <w:rPr>
        <w:b/>
      </w:rPr>
      <w:t>100ballnik.com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F9" w:rsidRDefault="00B439B1">
    <w:pPr>
      <w:spacing w:after="0" w:line="259" w:lineRule="auto"/>
      <w:ind w:left="89" w:right="0" w:firstLine="0"/>
      <w:jc w:val="center"/>
    </w:pPr>
    <w:r>
      <w:rPr>
        <w:b/>
      </w:rPr>
      <w:t>100ballnik.com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B6" w:rsidRDefault="00D960B6">
      <w:pPr>
        <w:spacing w:after="0" w:line="240" w:lineRule="auto"/>
      </w:pPr>
      <w:r>
        <w:separator/>
      </w:r>
    </w:p>
  </w:footnote>
  <w:footnote w:type="continuationSeparator" w:id="0">
    <w:p w:rsidR="00D960B6" w:rsidRDefault="00D9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2996"/>
    <w:multiLevelType w:val="hybridMultilevel"/>
    <w:tmpl w:val="3B2C6A60"/>
    <w:lvl w:ilvl="0" w:tplc="4FEA1CCC">
      <w:start w:val="1"/>
      <w:numFmt w:val="decimal"/>
      <w:lvlText w:val="%1."/>
      <w:lvlJc w:val="left"/>
      <w:pPr>
        <w:ind w:left="38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E51F2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CF9C2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2A028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8A90E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6FAFA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0CCD8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850A0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E8D2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B4356"/>
    <w:multiLevelType w:val="hybridMultilevel"/>
    <w:tmpl w:val="05C83646"/>
    <w:lvl w:ilvl="0" w:tplc="889EB53C">
      <w:start w:val="1"/>
      <w:numFmt w:val="decimal"/>
      <w:lvlText w:val="%1."/>
      <w:lvlJc w:val="left"/>
      <w:pPr>
        <w:ind w:left="2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08A5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0C30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4E3B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273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0156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74584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E84D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05D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9"/>
    <w:rsid w:val="006647AD"/>
    <w:rsid w:val="009C4EFA"/>
    <w:rsid w:val="00B439B1"/>
    <w:rsid w:val="00C809F9"/>
    <w:rsid w:val="00D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F8D6"/>
  <w15:docId w15:val="{975AEE17-5820-4960-8E0B-47F6017F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5" w:line="291" w:lineRule="auto"/>
      <w:ind w:left="432" w:right="1191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school.kubsu.ru/cdo/shabitur/kniga/tit.htm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://www.rusedu.ru/" TargetMode="External"/><Relationship Id="rId63" Type="http://schemas.openxmlformats.org/officeDocument/2006/relationships/hyperlink" Target="http://www.encyclo-pedia.ru/" TargetMode="External"/><Relationship Id="rId84" Type="http://schemas.openxmlformats.org/officeDocument/2006/relationships/hyperlink" Target="http://www.eidos.ru/olymp/mathem.index.htm" TargetMode="External"/><Relationship Id="rId138" Type="http://schemas.openxmlformats.org/officeDocument/2006/relationships/hyperlink" Target="http://www.mccme.ru/free-books" TargetMode="External"/><Relationship Id="rId159" Type="http://schemas.openxmlformats.org/officeDocument/2006/relationships/hyperlink" Target="http://www.iamakarov.chat.ru/school/school.html" TargetMode="External"/><Relationship Id="rId170" Type="http://schemas.openxmlformats.org/officeDocument/2006/relationships/hyperlink" Target="http://www.math.ournet.md/indexr.htm" TargetMode="External"/><Relationship Id="rId191" Type="http://schemas.openxmlformats.org/officeDocument/2006/relationships/hyperlink" Target="http://www.algmir.org/index.html" TargetMode="External"/><Relationship Id="rId205" Type="http://schemas.openxmlformats.org/officeDocument/2006/relationships/hyperlink" Target="https://math7-vpr.sdamgia.ru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www.zadachi.mccme.ru.easy/" TargetMode="External"/><Relationship Id="rId11" Type="http://schemas.openxmlformats.org/officeDocument/2006/relationships/footer" Target="footer5.xml"/><Relationship Id="rId32" Type="http://schemas.openxmlformats.org/officeDocument/2006/relationships/hyperlink" Target="http://www.kokch.kts.ru/cdo" TargetMode="External"/><Relationship Id="rId53" Type="http://schemas.openxmlformats.org/officeDocument/2006/relationships/hyperlink" Target="http://www.mega.km.ru/" TargetMode="External"/><Relationship Id="rId74" Type="http://schemas.openxmlformats.org/officeDocument/2006/relationships/hyperlink" Target="http://www.bymath.net/" TargetMode="External"/><Relationship Id="rId128" Type="http://schemas.openxmlformats.org/officeDocument/2006/relationships/hyperlink" Target="http://www.mschool.kubsu.ru/cdo/shabitur/kniga/tit.htm" TargetMode="External"/><Relationship Id="rId149" Type="http://schemas.openxmlformats.org/officeDocument/2006/relationships/hyperlink" Target="http://www.zaba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eidos.ru/olymp/mathem.index.htm" TargetMode="External"/><Relationship Id="rId160" Type="http://schemas.openxmlformats.org/officeDocument/2006/relationships/hyperlink" Target="http://www.iamakarov.chat.ru/school/school.html" TargetMode="External"/><Relationship Id="rId181" Type="http://schemas.openxmlformats.org/officeDocument/2006/relationships/hyperlink" Target="http://www.mschool.kubsu.ru/" TargetMode="External"/><Relationship Id="rId216" Type="http://schemas.openxmlformats.org/officeDocument/2006/relationships/hyperlink" Target="https://resh.edu.ru/" TargetMode="External"/><Relationship Id="rId22" Type="http://schemas.openxmlformats.org/officeDocument/2006/relationships/hyperlink" Target="http://www.edu.ru/" TargetMode="External"/><Relationship Id="rId43" Type="http://schemas.openxmlformats.org/officeDocument/2006/relationships/hyperlink" Target="http://www.rusedu.ru/" TargetMode="External"/><Relationship Id="rId64" Type="http://schemas.openxmlformats.org/officeDocument/2006/relationships/hyperlink" Target="http://www.encyclo-pedia.ru/" TargetMode="External"/><Relationship Id="rId118" Type="http://schemas.openxmlformats.org/officeDocument/2006/relationships/hyperlink" Target="http://www.mschool.kubsu.ru/cdo/shabitur/kniga/tit.htm" TargetMode="External"/><Relationship Id="rId139" Type="http://schemas.openxmlformats.org/officeDocument/2006/relationships/hyperlink" Target="http://www.mccme.ru/free-books" TargetMode="External"/><Relationship Id="rId85" Type="http://schemas.openxmlformats.org/officeDocument/2006/relationships/hyperlink" Target="http://www.eidos.ru/olymp/mathem.index.htm" TargetMode="External"/><Relationship Id="rId150" Type="http://schemas.openxmlformats.org/officeDocument/2006/relationships/hyperlink" Target="http://www.zaba.ru/" TargetMode="External"/><Relationship Id="rId171" Type="http://schemas.openxmlformats.org/officeDocument/2006/relationships/hyperlink" Target="http://www.math.ournet.md/indexr.htm" TargetMode="External"/><Relationship Id="rId192" Type="http://schemas.openxmlformats.org/officeDocument/2006/relationships/hyperlink" Target="http://www.algmir.org/index.html" TargetMode="External"/><Relationship Id="rId206" Type="http://schemas.openxmlformats.org/officeDocument/2006/relationships/hyperlink" Target="https://math7-vpr.sdamgia.ru/" TargetMode="External"/><Relationship Id="rId227" Type="http://schemas.openxmlformats.org/officeDocument/2006/relationships/theme" Target="theme/theme1.xml"/><Relationship Id="rId12" Type="http://schemas.openxmlformats.org/officeDocument/2006/relationships/footer" Target="footer6.xml"/><Relationship Id="rId33" Type="http://schemas.openxmlformats.org/officeDocument/2006/relationships/hyperlink" Target="http://www.kokch.kts.ru/cdo" TargetMode="External"/><Relationship Id="rId108" Type="http://schemas.openxmlformats.org/officeDocument/2006/relationships/hyperlink" Target="http://www.zadachi.mccme.ru.easy/" TargetMode="External"/><Relationship Id="rId129" Type="http://schemas.openxmlformats.org/officeDocument/2006/relationships/hyperlink" Target="http://www.mschool.kubsu.ru/cdo/shabitur/kniga/tit.htm" TargetMode="External"/><Relationship Id="rId54" Type="http://schemas.openxmlformats.org/officeDocument/2006/relationships/hyperlink" Target="http://www.mega.km.ru/" TargetMode="External"/><Relationship Id="rId75" Type="http://schemas.openxmlformats.org/officeDocument/2006/relationships/hyperlink" Target="http://www.rusolymp.ru/" TargetMode="External"/><Relationship Id="rId96" Type="http://schemas.openxmlformats.org/officeDocument/2006/relationships/hyperlink" Target="http://www.eidos.ru/olymp/mathem.index.htm" TargetMode="External"/><Relationship Id="rId140" Type="http://schemas.openxmlformats.org/officeDocument/2006/relationships/hyperlink" Target="http://www.mccme.ru/free-books" TargetMode="External"/><Relationship Id="rId161" Type="http://schemas.openxmlformats.org/officeDocument/2006/relationships/hyperlink" Target="http://www.iamakarov.chat.ru/school/school.html" TargetMode="External"/><Relationship Id="rId182" Type="http://schemas.openxmlformats.org/officeDocument/2006/relationships/hyperlink" Target="http://www.mschool.kubs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edu.ru/" TargetMode="External"/><Relationship Id="rId119" Type="http://schemas.openxmlformats.org/officeDocument/2006/relationships/hyperlink" Target="http://www.mschool.kubsu.ru/cdo/shabitur/kniga/tit.htm" TargetMode="External"/><Relationship Id="rId44" Type="http://schemas.openxmlformats.org/officeDocument/2006/relationships/hyperlink" Target="http://www.rusedu.ru/" TargetMode="External"/><Relationship Id="rId65" Type="http://schemas.openxmlformats.org/officeDocument/2006/relationships/hyperlink" Target="http://www.encyclo-pedia.ru/" TargetMode="External"/><Relationship Id="rId86" Type="http://schemas.openxmlformats.org/officeDocument/2006/relationships/hyperlink" Target="http://www.eidos.ru/olymp/mathem.index.htm" TargetMode="External"/><Relationship Id="rId130" Type="http://schemas.openxmlformats.org/officeDocument/2006/relationships/hyperlink" Target="http://www.mschool.kubsu.ru/cdo/shabitur/kniga/tit.htm" TargetMode="External"/><Relationship Id="rId151" Type="http://schemas.openxmlformats.org/officeDocument/2006/relationships/hyperlink" Target="http://www.zaba.ru/" TargetMode="External"/><Relationship Id="rId172" Type="http://schemas.openxmlformats.org/officeDocument/2006/relationships/hyperlink" Target="http://www.math.ournet.md/indexr.htm" TargetMode="External"/><Relationship Id="rId193" Type="http://schemas.openxmlformats.org/officeDocument/2006/relationships/hyperlink" Target="http://www.algmir.org/index.html" TargetMode="External"/><Relationship Id="rId207" Type="http://schemas.openxmlformats.org/officeDocument/2006/relationships/hyperlink" Target="https://math7-vpr.sdamgia.ru/" TargetMode="External"/><Relationship Id="rId13" Type="http://schemas.openxmlformats.org/officeDocument/2006/relationships/hyperlink" Target="http://www.informika.ru/" TargetMode="External"/><Relationship Id="rId109" Type="http://schemas.openxmlformats.org/officeDocument/2006/relationships/hyperlink" Target="http://www.zadachi.mccme.ru/" TargetMode="External"/><Relationship Id="rId34" Type="http://schemas.openxmlformats.org/officeDocument/2006/relationships/hyperlink" Target="http://www.kokch.kts.ru/cdo" TargetMode="External"/><Relationship Id="rId55" Type="http://schemas.openxmlformats.org/officeDocument/2006/relationships/hyperlink" Target="http://www.mega.km.ru/" TargetMode="External"/><Relationship Id="rId76" Type="http://schemas.openxmlformats.org/officeDocument/2006/relationships/hyperlink" Target="http://www.rusolymp.ru/" TargetMode="External"/><Relationship Id="rId97" Type="http://schemas.openxmlformats.org/officeDocument/2006/relationships/hyperlink" Target="http://www.zadachi.mccme.ru.easy/" TargetMode="External"/><Relationship Id="rId120" Type="http://schemas.openxmlformats.org/officeDocument/2006/relationships/hyperlink" Target="http://www.mschool.kubsu.ru/cdo/shabitur/kniga/tit.htm" TargetMode="External"/><Relationship Id="rId141" Type="http://schemas.openxmlformats.org/officeDocument/2006/relationships/hyperlink" Target="http://www.mccme.ru/free-books" TargetMode="External"/><Relationship Id="rId7" Type="http://schemas.openxmlformats.org/officeDocument/2006/relationships/footer" Target="footer1.xml"/><Relationship Id="rId162" Type="http://schemas.openxmlformats.org/officeDocument/2006/relationships/hyperlink" Target="http://www.iamakarov.chat.ru/school/school.html" TargetMode="External"/><Relationship Id="rId183" Type="http://schemas.openxmlformats.org/officeDocument/2006/relationships/hyperlink" Target="http://www.mschool.kubsu.ru/" TargetMode="External"/><Relationship Id="rId218" Type="http://schemas.openxmlformats.org/officeDocument/2006/relationships/hyperlink" Target="https://resh.edu.ru/" TargetMode="External"/><Relationship Id="rId24" Type="http://schemas.openxmlformats.org/officeDocument/2006/relationships/hyperlink" Target="http://www.edu.ru/" TargetMode="External"/><Relationship Id="rId45" Type="http://schemas.openxmlformats.org/officeDocument/2006/relationships/hyperlink" Target="http://www.rusedu.ru/" TargetMode="External"/><Relationship Id="rId66" Type="http://schemas.openxmlformats.org/officeDocument/2006/relationships/hyperlink" Target="http://www.encyclo-pedia.ru/" TargetMode="External"/><Relationship Id="rId87" Type="http://schemas.openxmlformats.org/officeDocument/2006/relationships/hyperlink" Target="http://www.eidos.ru/olymp/mathem.index.htm" TargetMode="External"/><Relationship Id="rId110" Type="http://schemas.openxmlformats.org/officeDocument/2006/relationships/hyperlink" Target="http://www.zadachi.mccme.ru/" TargetMode="External"/><Relationship Id="rId131" Type="http://schemas.openxmlformats.org/officeDocument/2006/relationships/hyperlink" Target="http://www.mschool.kubsu.ru/cdo/shabitur/kniga/tit.htm" TargetMode="External"/><Relationship Id="rId152" Type="http://schemas.openxmlformats.org/officeDocument/2006/relationships/hyperlink" Target="http://www.zaba.ru/" TargetMode="External"/><Relationship Id="rId173" Type="http://schemas.openxmlformats.org/officeDocument/2006/relationships/hyperlink" Target="http://www.math.ournet.md/indexr.htm" TargetMode="External"/><Relationship Id="rId194" Type="http://schemas.openxmlformats.org/officeDocument/2006/relationships/hyperlink" Target="http://www.algmir.org/index.html" TargetMode="External"/><Relationship Id="rId208" Type="http://schemas.openxmlformats.org/officeDocument/2006/relationships/hyperlink" Target="https://math7-vpr.sdamgia.ru/" TargetMode="External"/><Relationship Id="rId14" Type="http://schemas.openxmlformats.org/officeDocument/2006/relationships/hyperlink" Target="http://www.informika.ru/" TargetMode="External"/><Relationship Id="rId35" Type="http://schemas.openxmlformats.org/officeDocument/2006/relationships/hyperlink" Target="http://www.kokch.kts.ru/cdo" TargetMode="External"/><Relationship Id="rId56" Type="http://schemas.openxmlformats.org/officeDocument/2006/relationships/hyperlink" Target="http://www.mega.km.ru/" TargetMode="External"/><Relationship Id="rId77" Type="http://schemas.openxmlformats.org/officeDocument/2006/relationships/hyperlink" Target="http://www.rusolymp.ru/" TargetMode="External"/><Relationship Id="rId100" Type="http://schemas.openxmlformats.org/officeDocument/2006/relationships/hyperlink" Target="http://www.zadachi.mccme.ru.easy/" TargetMode="External"/><Relationship Id="rId8" Type="http://schemas.openxmlformats.org/officeDocument/2006/relationships/footer" Target="footer2.xml"/><Relationship Id="rId98" Type="http://schemas.openxmlformats.org/officeDocument/2006/relationships/hyperlink" Target="http://www.zadachi.mccme.ru.easy/" TargetMode="External"/><Relationship Id="rId121" Type="http://schemas.openxmlformats.org/officeDocument/2006/relationships/hyperlink" Target="http://www.mschool.kubsu.ru/cdo/shabitur/kniga/tit.htm" TargetMode="External"/><Relationship Id="rId142" Type="http://schemas.openxmlformats.org/officeDocument/2006/relationships/hyperlink" Target="http://www.mccme.ru/free-books" TargetMode="External"/><Relationship Id="rId163" Type="http://schemas.openxmlformats.org/officeDocument/2006/relationships/hyperlink" Target="http://www.iamakarov.chat.ru/school/school.html" TargetMode="External"/><Relationship Id="rId184" Type="http://schemas.openxmlformats.org/officeDocument/2006/relationships/hyperlink" Target="http://www.mschool.kubs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5" Type="http://schemas.openxmlformats.org/officeDocument/2006/relationships/hyperlink" Target="http://www.edu.ru/" TargetMode="External"/><Relationship Id="rId46" Type="http://schemas.openxmlformats.org/officeDocument/2006/relationships/hyperlink" Target="http://www.rusedu.ru/" TargetMode="External"/><Relationship Id="rId67" Type="http://schemas.openxmlformats.org/officeDocument/2006/relationships/hyperlink" Target="http://www.bymath.net/" TargetMode="External"/><Relationship Id="rId116" Type="http://schemas.openxmlformats.org/officeDocument/2006/relationships/hyperlink" Target="http://www.zadachi.mccme.ru/" TargetMode="External"/><Relationship Id="rId137" Type="http://schemas.openxmlformats.org/officeDocument/2006/relationships/hyperlink" Target="http://www.mccme.ru/free-books" TargetMode="External"/><Relationship Id="rId158" Type="http://schemas.openxmlformats.org/officeDocument/2006/relationships/hyperlink" Target="http://www.iamakarov.chat.ru/school/school.html" TargetMode="External"/><Relationship Id="rId20" Type="http://schemas.openxmlformats.org/officeDocument/2006/relationships/hyperlink" Target="http://www.informika.ru/" TargetMode="External"/><Relationship Id="rId41" Type="http://schemas.openxmlformats.org/officeDocument/2006/relationships/hyperlink" Target="http://www.rusedu.ru/" TargetMode="External"/><Relationship Id="rId62" Type="http://schemas.openxmlformats.org/officeDocument/2006/relationships/hyperlink" Target="http://www.encyclo-pedia.ru/" TargetMode="External"/><Relationship Id="rId83" Type="http://schemas.openxmlformats.org/officeDocument/2006/relationships/hyperlink" Target="http://www.eidos.ru/olymp/mathem.index.htm" TargetMode="External"/><Relationship Id="rId88" Type="http://schemas.openxmlformats.org/officeDocument/2006/relationships/hyperlink" Target="http://www.eidos.ru/olymp/mathem.index.htm" TargetMode="External"/><Relationship Id="rId111" Type="http://schemas.openxmlformats.org/officeDocument/2006/relationships/hyperlink" Target="http://www.zadachi.mccme.ru/" TargetMode="External"/><Relationship Id="rId132" Type="http://schemas.openxmlformats.org/officeDocument/2006/relationships/hyperlink" Target="http://www.mschool.kubsu.ru/cdo/shabitur/kniga/tit.htm" TargetMode="External"/><Relationship Id="rId153" Type="http://schemas.openxmlformats.org/officeDocument/2006/relationships/hyperlink" Target="http://www.iamakarov.chat.ru/school/school.html" TargetMode="External"/><Relationship Id="rId174" Type="http://schemas.openxmlformats.org/officeDocument/2006/relationships/hyperlink" Target="http://www.math.ournet.md/indexr.htm" TargetMode="External"/><Relationship Id="rId179" Type="http://schemas.openxmlformats.org/officeDocument/2006/relationships/hyperlink" Target="http://www.math.ournet.md/indexr.htm" TargetMode="External"/><Relationship Id="rId195" Type="http://schemas.openxmlformats.org/officeDocument/2006/relationships/hyperlink" Target="http://www.algmir.org/index.html" TargetMode="External"/><Relationship Id="rId209" Type="http://schemas.openxmlformats.org/officeDocument/2006/relationships/hyperlink" Target="https://math7-vpr.sdamgia.ru/" TargetMode="External"/><Relationship Id="rId190" Type="http://schemas.openxmlformats.org/officeDocument/2006/relationships/hyperlink" Target="http://www.algmir.org/index.html" TargetMode="External"/><Relationship Id="rId204" Type="http://schemas.openxmlformats.org/officeDocument/2006/relationships/hyperlink" Target="https://math7-vpr.sdamgia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footer" Target="footer9.xml"/><Relationship Id="rId15" Type="http://schemas.openxmlformats.org/officeDocument/2006/relationships/hyperlink" Target="http://www.informika.ru/" TargetMode="External"/><Relationship Id="rId36" Type="http://schemas.openxmlformats.org/officeDocument/2006/relationships/hyperlink" Target="http://www.kokch.kts.ru/cdo" TargetMode="External"/><Relationship Id="rId57" Type="http://schemas.openxmlformats.org/officeDocument/2006/relationships/hyperlink" Target="http://www.encyclo-pedia.ru/" TargetMode="External"/><Relationship Id="rId106" Type="http://schemas.openxmlformats.org/officeDocument/2006/relationships/hyperlink" Target="http://www.zadachi.mccme.ru.easy/" TargetMode="External"/><Relationship Id="rId127" Type="http://schemas.openxmlformats.org/officeDocument/2006/relationships/hyperlink" Target="http://www.mschool.kubsu.ru/cdo/shabitur/kniga/tit.htm" TargetMode="External"/><Relationship Id="rId10" Type="http://schemas.openxmlformats.org/officeDocument/2006/relationships/footer" Target="footer4.xml"/><Relationship Id="rId31" Type="http://schemas.openxmlformats.org/officeDocument/2006/relationships/hyperlink" Target="http://www.kokch.kts.ru/cdo" TargetMode="External"/><Relationship Id="rId52" Type="http://schemas.openxmlformats.org/officeDocument/2006/relationships/hyperlink" Target="http://www.mega.km.ru/" TargetMode="External"/><Relationship Id="rId73" Type="http://schemas.openxmlformats.org/officeDocument/2006/relationships/hyperlink" Target="http://www.bymath.net/" TargetMode="External"/><Relationship Id="rId78" Type="http://schemas.openxmlformats.org/officeDocument/2006/relationships/hyperlink" Target="http://www.rusolymp.ru/" TargetMode="External"/><Relationship Id="rId94" Type="http://schemas.openxmlformats.org/officeDocument/2006/relationships/hyperlink" Target="http://www.eidos.ru/olymp/mathem.index.htm" TargetMode="External"/><Relationship Id="rId99" Type="http://schemas.openxmlformats.org/officeDocument/2006/relationships/hyperlink" Target="http://www.zadachi.mccme.ru.easy/" TargetMode="External"/><Relationship Id="rId101" Type="http://schemas.openxmlformats.org/officeDocument/2006/relationships/hyperlink" Target="http://www.zadachi.mccme.ru.easy/" TargetMode="External"/><Relationship Id="rId122" Type="http://schemas.openxmlformats.org/officeDocument/2006/relationships/hyperlink" Target="http://www.mschool.kubsu.ru/cdo/shabitur/kniga/tit.htm" TargetMode="External"/><Relationship Id="rId143" Type="http://schemas.openxmlformats.org/officeDocument/2006/relationships/hyperlink" Target="http://www.mccme.ru/free-books" TargetMode="External"/><Relationship Id="rId148" Type="http://schemas.openxmlformats.org/officeDocument/2006/relationships/hyperlink" Target="http://www.zaba.ru/" TargetMode="External"/><Relationship Id="rId164" Type="http://schemas.openxmlformats.org/officeDocument/2006/relationships/hyperlink" Target="http://www.iamakarov.chat.ru/school/school.html" TargetMode="External"/><Relationship Id="rId169" Type="http://schemas.openxmlformats.org/officeDocument/2006/relationships/hyperlink" Target="http://www.math.ournet.md/indexr.htm" TargetMode="External"/><Relationship Id="rId185" Type="http://schemas.openxmlformats.org/officeDocument/2006/relationships/hyperlink" Target="http://www.mschool.kubs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80" Type="http://schemas.openxmlformats.org/officeDocument/2006/relationships/hyperlink" Target="http://www.math.ournet.md/indexr.htm" TargetMode="External"/><Relationship Id="rId210" Type="http://schemas.openxmlformats.org/officeDocument/2006/relationships/hyperlink" Target="https://math7-vpr.sdamgia.ru/" TargetMode="External"/><Relationship Id="rId215" Type="http://schemas.openxmlformats.org/officeDocument/2006/relationships/hyperlink" Target="https://resh.edu.ru/" TargetMode="External"/><Relationship Id="rId26" Type="http://schemas.openxmlformats.org/officeDocument/2006/relationships/hyperlink" Target="http://www.edu.ru/" TargetMode="External"/><Relationship Id="rId47" Type="http://schemas.openxmlformats.org/officeDocument/2006/relationships/hyperlink" Target="http://www.mega.km.ru/" TargetMode="External"/><Relationship Id="rId68" Type="http://schemas.openxmlformats.org/officeDocument/2006/relationships/hyperlink" Target="http://www.bymath.net/" TargetMode="External"/><Relationship Id="rId89" Type="http://schemas.openxmlformats.org/officeDocument/2006/relationships/hyperlink" Target="http://www.eidos.ru/olymp/mathem.index.htm" TargetMode="External"/><Relationship Id="rId112" Type="http://schemas.openxmlformats.org/officeDocument/2006/relationships/hyperlink" Target="http://www.zadachi.mccme.ru/" TargetMode="External"/><Relationship Id="rId133" Type="http://schemas.openxmlformats.org/officeDocument/2006/relationships/hyperlink" Target="http://www.mschool.kubsu.ru/cdo/shabitur/kniga/tit.htm" TargetMode="External"/><Relationship Id="rId154" Type="http://schemas.openxmlformats.org/officeDocument/2006/relationships/hyperlink" Target="http://www.iamakarov.chat.ru/school/school.html" TargetMode="External"/><Relationship Id="rId175" Type="http://schemas.openxmlformats.org/officeDocument/2006/relationships/hyperlink" Target="http://www.math.ournet.md/indexr.htm" TargetMode="External"/><Relationship Id="rId196" Type="http://schemas.openxmlformats.org/officeDocument/2006/relationships/hyperlink" Target="http://www.algmir.org/index.html" TargetMode="External"/><Relationship Id="rId200" Type="http://schemas.openxmlformats.org/officeDocument/2006/relationships/hyperlink" Target="http://www.algmir.org/index.html" TargetMode="External"/><Relationship Id="rId16" Type="http://schemas.openxmlformats.org/officeDocument/2006/relationships/hyperlink" Target="http://www.informika.ru/" TargetMode="External"/><Relationship Id="rId221" Type="http://schemas.openxmlformats.org/officeDocument/2006/relationships/hyperlink" Target="https://resh.edu.ru/" TargetMode="External"/><Relationship Id="rId37" Type="http://schemas.openxmlformats.org/officeDocument/2006/relationships/hyperlink" Target="http://www.kokch.kts.ru/cdo" TargetMode="External"/><Relationship Id="rId58" Type="http://schemas.openxmlformats.org/officeDocument/2006/relationships/hyperlink" Target="http://www.encyclo-pedia.ru/" TargetMode="External"/><Relationship Id="rId79" Type="http://schemas.openxmlformats.org/officeDocument/2006/relationships/hyperlink" Target="http://www.rusolymp.ru/" TargetMode="External"/><Relationship Id="rId102" Type="http://schemas.openxmlformats.org/officeDocument/2006/relationships/hyperlink" Target="http://www.zadachi.mccme.ru.easy/" TargetMode="External"/><Relationship Id="rId123" Type="http://schemas.openxmlformats.org/officeDocument/2006/relationships/hyperlink" Target="http://www.mschool.kubsu.ru/cdo/shabitur/kniga/tit.htm" TargetMode="External"/><Relationship Id="rId144" Type="http://schemas.openxmlformats.org/officeDocument/2006/relationships/hyperlink" Target="http://www.mccme.ru/free-books" TargetMode="External"/><Relationship Id="rId90" Type="http://schemas.openxmlformats.org/officeDocument/2006/relationships/hyperlink" Target="http://www.eidos.ru/olymp/mathem.index.htm" TargetMode="External"/><Relationship Id="rId165" Type="http://schemas.openxmlformats.org/officeDocument/2006/relationships/hyperlink" Target="http://www.iamakarov.chat.ru/school/school.html" TargetMode="External"/><Relationship Id="rId186" Type="http://schemas.openxmlformats.org/officeDocument/2006/relationships/hyperlink" Target="http://www.mschool.kubsu.ru/" TargetMode="External"/><Relationship Id="rId211" Type="http://schemas.openxmlformats.org/officeDocument/2006/relationships/hyperlink" Target="https://math7-vpr.sdamgia.ru/" TargetMode="External"/><Relationship Id="rId27" Type="http://schemas.openxmlformats.org/officeDocument/2006/relationships/hyperlink" Target="http://www.kokch.kts.ru/cdo" TargetMode="External"/><Relationship Id="rId48" Type="http://schemas.openxmlformats.org/officeDocument/2006/relationships/hyperlink" Target="http://www.mega.km.ru/" TargetMode="External"/><Relationship Id="rId69" Type="http://schemas.openxmlformats.org/officeDocument/2006/relationships/hyperlink" Target="http://www.bymath.net/" TargetMode="External"/><Relationship Id="rId113" Type="http://schemas.openxmlformats.org/officeDocument/2006/relationships/hyperlink" Target="http://www.zadachi.mccme.ru/" TargetMode="External"/><Relationship Id="rId134" Type="http://schemas.openxmlformats.org/officeDocument/2006/relationships/hyperlink" Target="http://www.mschool.kubsu.ru/cdo/shabitur/kniga/tit.htm" TargetMode="External"/><Relationship Id="rId80" Type="http://schemas.openxmlformats.org/officeDocument/2006/relationships/hyperlink" Target="http://www.rusolymp.ru/" TargetMode="External"/><Relationship Id="rId155" Type="http://schemas.openxmlformats.org/officeDocument/2006/relationships/hyperlink" Target="http://www.iamakarov.chat.ru/school/school.html" TargetMode="External"/><Relationship Id="rId176" Type="http://schemas.openxmlformats.org/officeDocument/2006/relationships/hyperlink" Target="http://www.math.ournet.md/indexr.htm" TargetMode="External"/><Relationship Id="rId197" Type="http://schemas.openxmlformats.org/officeDocument/2006/relationships/hyperlink" Target="http://www.algmir.org/index.html" TargetMode="External"/><Relationship Id="rId201" Type="http://schemas.openxmlformats.org/officeDocument/2006/relationships/hyperlink" Target="https://math7-vpr.sdamgia.ru/" TargetMode="External"/><Relationship Id="rId222" Type="http://schemas.openxmlformats.org/officeDocument/2006/relationships/hyperlink" Target="https://resh.edu.ru/" TargetMode="External"/><Relationship Id="rId17" Type="http://schemas.openxmlformats.org/officeDocument/2006/relationships/hyperlink" Target="http://www.informika.ru/" TargetMode="External"/><Relationship Id="rId38" Type="http://schemas.openxmlformats.org/officeDocument/2006/relationships/hyperlink" Target="http://www.kokch.kts.ru/cdo" TargetMode="External"/><Relationship Id="rId59" Type="http://schemas.openxmlformats.org/officeDocument/2006/relationships/hyperlink" Target="http://www.encyclo-pedia.ru/" TargetMode="External"/><Relationship Id="rId103" Type="http://schemas.openxmlformats.org/officeDocument/2006/relationships/hyperlink" Target="http://www.zadachi.mccme.ru.easy/" TargetMode="External"/><Relationship Id="rId124" Type="http://schemas.openxmlformats.org/officeDocument/2006/relationships/hyperlink" Target="http://www.mschool.kubsu.ru/cdo/shabitur/kniga/tit.htm" TargetMode="External"/><Relationship Id="rId70" Type="http://schemas.openxmlformats.org/officeDocument/2006/relationships/hyperlink" Target="http://www.bymath.net/" TargetMode="External"/><Relationship Id="rId91" Type="http://schemas.openxmlformats.org/officeDocument/2006/relationships/hyperlink" Target="http://www.eidos.ru/olymp/mathem.index.htm" TargetMode="External"/><Relationship Id="rId145" Type="http://schemas.openxmlformats.org/officeDocument/2006/relationships/hyperlink" Target="http://www.mccme.ru/free-books" TargetMode="External"/><Relationship Id="rId166" Type="http://schemas.openxmlformats.org/officeDocument/2006/relationships/hyperlink" Target="http://www.iamakarov.chat.ru/school/school.html" TargetMode="External"/><Relationship Id="rId187" Type="http://schemas.openxmlformats.org/officeDocument/2006/relationships/hyperlink" Target="http://www.mschool.kubs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ath7-vpr.sdamgia.ru/" TargetMode="External"/><Relationship Id="rId28" Type="http://schemas.openxmlformats.org/officeDocument/2006/relationships/hyperlink" Target="http://www.kokch.kts.ru/cdo" TargetMode="External"/><Relationship Id="rId49" Type="http://schemas.openxmlformats.org/officeDocument/2006/relationships/hyperlink" Target="http://www.mega.km.ru/" TargetMode="External"/><Relationship Id="rId114" Type="http://schemas.openxmlformats.org/officeDocument/2006/relationships/hyperlink" Target="http://www.zadachi.mccme.ru/" TargetMode="External"/><Relationship Id="rId60" Type="http://schemas.openxmlformats.org/officeDocument/2006/relationships/hyperlink" Target="http://www.encyclo-pedia.ru/" TargetMode="External"/><Relationship Id="rId81" Type="http://schemas.openxmlformats.org/officeDocument/2006/relationships/hyperlink" Target="http://www.rusolymp.ru/" TargetMode="External"/><Relationship Id="rId135" Type="http://schemas.openxmlformats.org/officeDocument/2006/relationships/hyperlink" Target="http://www.mccme.ru/free-books" TargetMode="External"/><Relationship Id="rId156" Type="http://schemas.openxmlformats.org/officeDocument/2006/relationships/hyperlink" Target="http://www.iamakarov.chat.ru/school/school.html" TargetMode="External"/><Relationship Id="rId177" Type="http://schemas.openxmlformats.org/officeDocument/2006/relationships/hyperlink" Target="http://www.math.ournet.md/indexr.htm" TargetMode="External"/><Relationship Id="rId198" Type="http://schemas.openxmlformats.org/officeDocument/2006/relationships/hyperlink" Target="http://www.algmir.org/index.html" TargetMode="External"/><Relationship Id="rId202" Type="http://schemas.openxmlformats.org/officeDocument/2006/relationships/hyperlink" Target="https://math7-vpr.sdamgia.ru/" TargetMode="External"/><Relationship Id="rId223" Type="http://schemas.openxmlformats.org/officeDocument/2006/relationships/footer" Target="footer7.xml"/><Relationship Id="rId18" Type="http://schemas.openxmlformats.org/officeDocument/2006/relationships/hyperlink" Target="http://www.informika.ru/" TargetMode="External"/><Relationship Id="rId39" Type="http://schemas.openxmlformats.org/officeDocument/2006/relationships/hyperlink" Target="http://www.rusedu.ru/" TargetMode="External"/><Relationship Id="rId50" Type="http://schemas.openxmlformats.org/officeDocument/2006/relationships/hyperlink" Target="http://www.mega.km.ru/" TargetMode="External"/><Relationship Id="rId104" Type="http://schemas.openxmlformats.org/officeDocument/2006/relationships/hyperlink" Target="http://www.zadachi.mccme.ru.easy/" TargetMode="External"/><Relationship Id="rId125" Type="http://schemas.openxmlformats.org/officeDocument/2006/relationships/hyperlink" Target="http://www.mschool.kubsu.ru/cdo/shabitur/kniga/tit.htm" TargetMode="External"/><Relationship Id="rId146" Type="http://schemas.openxmlformats.org/officeDocument/2006/relationships/hyperlink" Target="http://www.mccme.ru/free-books" TargetMode="External"/><Relationship Id="rId167" Type="http://schemas.openxmlformats.org/officeDocument/2006/relationships/hyperlink" Target="http://www.math.ournet.md/indexr.htm" TargetMode="External"/><Relationship Id="rId188" Type="http://schemas.openxmlformats.org/officeDocument/2006/relationships/hyperlink" Target="http://www.mschool.kubsu.ru/" TargetMode="External"/><Relationship Id="rId71" Type="http://schemas.openxmlformats.org/officeDocument/2006/relationships/hyperlink" Target="http://www.bymath.net/" TargetMode="External"/><Relationship Id="rId92" Type="http://schemas.openxmlformats.org/officeDocument/2006/relationships/hyperlink" Target="http://www.eidos.ru/olymp/mathem.index.htm" TargetMode="External"/><Relationship Id="rId213" Type="http://schemas.openxmlformats.org/officeDocument/2006/relationships/hyperlink" Target="https://math7-vpr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okch.kts.ru/cdo" TargetMode="External"/><Relationship Id="rId40" Type="http://schemas.openxmlformats.org/officeDocument/2006/relationships/hyperlink" Target="http://www.rusedu.ru/" TargetMode="External"/><Relationship Id="rId115" Type="http://schemas.openxmlformats.org/officeDocument/2006/relationships/hyperlink" Target="http://www.zadachi.mccme.ru/" TargetMode="External"/><Relationship Id="rId136" Type="http://schemas.openxmlformats.org/officeDocument/2006/relationships/hyperlink" Target="http://www.mccme.ru/free-books" TargetMode="External"/><Relationship Id="rId157" Type="http://schemas.openxmlformats.org/officeDocument/2006/relationships/hyperlink" Target="http://www.iamakarov.chat.ru/school/school.html" TargetMode="External"/><Relationship Id="rId178" Type="http://schemas.openxmlformats.org/officeDocument/2006/relationships/hyperlink" Target="http://www.math.ournet.md/indexr.htm" TargetMode="External"/><Relationship Id="rId61" Type="http://schemas.openxmlformats.org/officeDocument/2006/relationships/hyperlink" Target="http://www.encyclo-pedia.ru/" TargetMode="External"/><Relationship Id="rId82" Type="http://schemas.openxmlformats.org/officeDocument/2006/relationships/hyperlink" Target="http://www.rusolymp.ru/" TargetMode="External"/><Relationship Id="rId199" Type="http://schemas.openxmlformats.org/officeDocument/2006/relationships/hyperlink" Target="http://www.algmir.org/index.html" TargetMode="External"/><Relationship Id="rId203" Type="http://schemas.openxmlformats.org/officeDocument/2006/relationships/hyperlink" Target="https://math7-vpr.sdamgia.ru/" TargetMode="External"/><Relationship Id="rId19" Type="http://schemas.openxmlformats.org/officeDocument/2006/relationships/hyperlink" Target="http://www.informika.ru/" TargetMode="External"/><Relationship Id="rId224" Type="http://schemas.openxmlformats.org/officeDocument/2006/relationships/footer" Target="footer8.xml"/><Relationship Id="rId30" Type="http://schemas.openxmlformats.org/officeDocument/2006/relationships/hyperlink" Target="http://www.kokch.kts.ru/cdo" TargetMode="External"/><Relationship Id="rId105" Type="http://schemas.openxmlformats.org/officeDocument/2006/relationships/hyperlink" Target="http://www.zadachi.mccme.ru.easy/" TargetMode="External"/><Relationship Id="rId126" Type="http://schemas.openxmlformats.org/officeDocument/2006/relationships/hyperlink" Target="http://www.mschool.kubsu.ru/cdo/shabitur/kniga/tit.htm" TargetMode="External"/><Relationship Id="rId147" Type="http://schemas.openxmlformats.org/officeDocument/2006/relationships/hyperlink" Target="http://www.zaba.ru/" TargetMode="External"/><Relationship Id="rId168" Type="http://schemas.openxmlformats.org/officeDocument/2006/relationships/hyperlink" Target="http://www.math.ournet.md/indexr.htm" TargetMode="External"/><Relationship Id="rId51" Type="http://schemas.openxmlformats.org/officeDocument/2006/relationships/hyperlink" Target="http://www.mega.km.ru/" TargetMode="External"/><Relationship Id="rId72" Type="http://schemas.openxmlformats.org/officeDocument/2006/relationships/hyperlink" Target="http://www.bymath.net/" TargetMode="External"/><Relationship Id="rId93" Type="http://schemas.openxmlformats.org/officeDocument/2006/relationships/hyperlink" Target="http://www.eidos.ru/olymp/mathem.index.htm" TargetMode="External"/><Relationship Id="rId189" Type="http://schemas.openxmlformats.org/officeDocument/2006/relationships/hyperlink" Target="http://www.algmir.org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9200</Words>
  <Characters>52442</Characters>
  <Application>Microsoft Office Word</Application>
  <DocSecurity>0</DocSecurity>
  <Lines>437</Lines>
  <Paragraphs>123</Paragraphs>
  <ScaleCrop>false</ScaleCrop>
  <Company/>
  <LinksUpToDate>false</LinksUpToDate>
  <CharactersWithSpaces>61519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Татьяна</cp:lastModifiedBy>
  <cp:revision>3</cp:revision>
  <dcterms:created xsi:type="dcterms:W3CDTF">2023-10-07T19:00:00Z</dcterms:created>
  <dcterms:modified xsi:type="dcterms:W3CDTF">2023-10-07T19:07:00Z</dcterms:modified>
</cp:coreProperties>
</file>