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2CC" w:rsidRPr="0045703B" w:rsidRDefault="00BB52CC" w:rsidP="00BB52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03B">
        <w:rPr>
          <w:rFonts w:ascii="Times New Roman" w:eastAsia="Calibri" w:hAnsi="Times New Roman" w:cs="Times New Roman"/>
          <w:sz w:val="24"/>
          <w:szCs w:val="24"/>
        </w:rPr>
        <w:t>МУНИЦИПАЛЬНОЕ КАЗЕННОЕ ОБЩЕОБРАЗОВАТЕЛЬНОЕ УЧРЕЖДЕНИЕ</w:t>
      </w:r>
    </w:p>
    <w:p w:rsidR="00BB52CC" w:rsidRPr="0045703B" w:rsidRDefault="00BB52CC" w:rsidP="00BB52CC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5703B">
        <w:rPr>
          <w:rFonts w:ascii="Times New Roman" w:eastAsia="Calibri" w:hAnsi="Times New Roman" w:cs="Times New Roman"/>
          <w:sz w:val="24"/>
          <w:szCs w:val="24"/>
        </w:rPr>
        <w:t>«КОНЫШЕВСКАЯ СРЕДНЯЯ ОБЩЕОБРАЗОВАТЕЛЬНАЯ ШКОЛА»</w:t>
      </w:r>
    </w:p>
    <w:p w:rsidR="00BB52CC" w:rsidRPr="0045703B" w:rsidRDefault="00BB52CC" w:rsidP="00BB52CC"/>
    <w:tbl>
      <w:tblPr>
        <w:tblpPr w:leftFromText="180" w:rightFromText="180" w:vertAnchor="text" w:horzAnchor="margin" w:tblpXSpec="center" w:tblpY="223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60"/>
        <w:gridCol w:w="5069"/>
      </w:tblGrid>
      <w:tr w:rsidR="00BB52CC" w:rsidRPr="0045703B" w:rsidTr="0080761E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C" w:rsidRPr="0045703B" w:rsidRDefault="00BB52CC" w:rsidP="0080761E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«Согласовано</w:t>
            </w:r>
            <w:r w:rsidRPr="0045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»</w:t>
            </w:r>
          </w:p>
          <w:p w:rsidR="00BB52CC" w:rsidRPr="0045703B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директора по ВР</w:t>
            </w:r>
          </w:p>
          <w:p w:rsidR="00BB52CC" w:rsidRPr="0045703B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__________Ванина Л. Н</w:t>
            </w: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BB52CC" w:rsidRPr="00D6583A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Пр</w:t>
            </w:r>
            <w:r w:rsidR="00B57FEF">
              <w:rPr>
                <w:rFonts w:ascii="Times New Roman" w:eastAsia="Calibri" w:hAnsi="Times New Roman" w:cs="Times New Roman"/>
                <w:sz w:val="28"/>
                <w:szCs w:val="28"/>
              </w:rPr>
              <w:t>отокол № 1 от «28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»  августа 2023</w:t>
            </w: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52CC" w:rsidRPr="0045703B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«Утверждаю»</w:t>
            </w:r>
          </w:p>
          <w:p w:rsidR="00BB52CC" w:rsidRPr="0045703B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Директор школы </w:t>
            </w:r>
          </w:p>
          <w:p w:rsidR="00BB52CC" w:rsidRPr="0045703B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BB52CC" w:rsidRPr="0045703B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_____________   С.К.Степаненко</w:t>
            </w:r>
          </w:p>
          <w:p w:rsidR="00BB52CC" w:rsidRPr="0045703B" w:rsidRDefault="00B57FEF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приказ </w:t>
            </w:r>
            <w:r w:rsidR="00BB52CC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1-120  от « 31» августа</w:t>
            </w:r>
            <w:bookmarkStart w:id="0" w:name="_GoBack"/>
            <w:bookmarkEnd w:id="0"/>
            <w:r w:rsidR="00BB52C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2023</w:t>
            </w:r>
            <w:r w:rsidR="00BB52CC" w:rsidRPr="0045703B">
              <w:rPr>
                <w:rFonts w:ascii="Times New Roman" w:eastAsia="Calibri" w:hAnsi="Times New Roman" w:cs="Times New Roman"/>
                <w:sz w:val="28"/>
                <w:szCs w:val="28"/>
              </w:rPr>
              <w:t>г.</w:t>
            </w:r>
          </w:p>
          <w:p w:rsidR="00BB52CC" w:rsidRPr="0045703B" w:rsidRDefault="00BB52CC" w:rsidP="0080761E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BB52CC" w:rsidRPr="0045703B" w:rsidRDefault="00BB52CC" w:rsidP="00BB52CC"/>
    <w:p w:rsidR="00BB52CC" w:rsidRPr="0045703B" w:rsidRDefault="00BB52CC" w:rsidP="00BB52CC">
      <w:pPr>
        <w:tabs>
          <w:tab w:val="left" w:pos="2775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5703B">
        <w:rPr>
          <w:rFonts w:ascii="Times New Roman" w:hAnsi="Times New Roman" w:cs="Times New Roman"/>
          <w:b/>
          <w:i/>
          <w:sz w:val="52"/>
          <w:szCs w:val="52"/>
        </w:rPr>
        <w:t>Рабочая программа курса</w:t>
      </w:r>
    </w:p>
    <w:p w:rsidR="00BB52CC" w:rsidRPr="0045703B" w:rsidRDefault="00BB52CC" w:rsidP="00BB52CC">
      <w:pPr>
        <w:tabs>
          <w:tab w:val="left" w:pos="2775"/>
        </w:tabs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45703B">
        <w:rPr>
          <w:rFonts w:ascii="Times New Roman" w:hAnsi="Times New Roman" w:cs="Times New Roman"/>
          <w:b/>
          <w:i/>
          <w:sz w:val="52"/>
          <w:szCs w:val="52"/>
        </w:rPr>
        <w:t xml:space="preserve">« </w:t>
      </w:r>
      <w:r>
        <w:rPr>
          <w:rFonts w:ascii="Times New Roman" w:hAnsi="Times New Roman" w:cs="Times New Roman"/>
          <w:b/>
          <w:i/>
          <w:sz w:val="52"/>
          <w:szCs w:val="52"/>
        </w:rPr>
        <w:t>Тропинка в профессию</w:t>
      </w:r>
      <w:r w:rsidRPr="0045703B">
        <w:rPr>
          <w:rFonts w:ascii="Times New Roman" w:hAnsi="Times New Roman" w:cs="Times New Roman"/>
          <w:b/>
          <w:i/>
          <w:sz w:val="52"/>
          <w:szCs w:val="52"/>
        </w:rPr>
        <w:t>»</w:t>
      </w:r>
    </w:p>
    <w:p w:rsidR="00BB52CC" w:rsidRPr="0045703B" w:rsidRDefault="00BB52CC" w:rsidP="00BB52CC">
      <w:pPr>
        <w:rPr>
          <w:rFonts w:ascii="Times New Roman" w:hAnsi="Times New Roman" w:cs="Times New Roman"/>
          <w:sz w:val="52"/>
          <w:szCs w:val="52"/>
        </w:rPr>
      </w:pPr>
    </w:p>
    <w:p w:rsidR="00BB52CC" w:rsidRPr="002A2BDB" w:rsidRDefault="00BB52CC" w:rsidP="00BB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DB">
        <w:rPr>
          <w:rFonts w:ascii="Times New Roman" w:hAnsi="Times New Roman" w:cs="Times New Roman"/>
          <w:b/>
          <w:sz w:val="28"/>
          <w:szCs w:val="28"/>
        </w:rPr>
        <w:t>учителя начальных классов</w:t>
      </w:r>
    </w:p>
    <w:p w:rsidR="00BB52CC" w:rsidRPr="002A2BDB" w:rsidRDefault="00BB52CC" w:rsidP="00BB52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2BDB">
        <w:rPr>
          <w:rFonts w:ascii="Times New Roman" w:hAnsi="Times New Roman" w:cs="Times New Roman"/>
          <w:b/>
          <w:sz w:val="28"/>
          <w:szCs w:val="28"/>
        </w:rPr>
        <w:t>Погребных Ольги Витальевны</w:t>
      </w:r>
    </w:p>
    <w:p w:rsidR="00BB52CC" w:rsidRPr="0045703B" w:rsidRDefault="00BB52CC" w:rsidP="00BB52CC">
      <w:pPr>
        <w:rPr>
          <w:rFonts w:ascii="Times New Roman" w:hAnsi="Times New Roman" w:cs="Times New Roman"/>
          <w:sz w:val="28"/>
          <w:szCs w:val="28"/>
        </w:rPr>
      </w:pPr>
    </w:p>
    <w:p w:rsidR="00BB52CC" w:rsidRPr="0045703B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5703B">
        <w:rPr>
          <w:rFonts w:ascii="Times New Roman" w:hAnsi="Times New Roman" w:cs="Times New Roman"/>
          <w:b/>
          <w:sz w:val="36"/>
          <w:szCs w:val="36"/>
        </w:rPr>
        <w:t>1-4 класс</w:t>
      </w:r>
    </w:p>
    <w:p w:rsidR="00BB52CC" w:rsidRPr="0045703B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1</w:t>
      </w:r>
      <w:r w:rsidRPr="0045703B">
        <w:rPr>
          <w:rFonts w:ascii="Times New Roman" w:hAnsi="Times New Roman" w:cs="Times New Roman"/>
          <w:b/>
          <w:sz w:val="36"/>
          <w:szCs w:val="36"/>
        </w:rPr>
        <w:t xml:space="preserve"> класс</w:t>
      </w:r>
    </w:p>
    <w:p w:rsidR="00BB52CC" w:rsidRPr="0045703B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2023-2024</w:t>
      </w:r>
      <w:r w:rsidRPr="0045703B">
        <w:rPr>
          <w:rFonts w:ascii="Times New Roman" w:hAnsi="Times New Roman" w:cs="Times New Roman"/>
          <w:b/>
          <w:sz w:val="32"/>
          <w:szCs w:val="32"/>
        </w:rPr>
        <w:t xml:space="preserve"> учебный год</w:t>
      </w:r>
    </w:p>
    <w:p w:rsidR="00BB52CC" w:rsidRPr="0045703B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2CC" w:rsidRPr="0045703B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2CC" w:rsidRPr="0045703B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2CC" w:rsidRPr="0045703B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BB52CC" w:rsidRDefault="00BB52CC" w:rsidP="00BB52CC">
      <w:pPr>
        <w:tabs>
          <w:tab w:val="left" w:pos="391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Конышевка 2023</w:t>
      </w:r>
      <w:r w:rsidRPr="0045703B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BB52CC" w:rsidRDefault="00BB52CC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Содержание рабочей программы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Пояснительная записка ………….……………………………………………….3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Актуальность, цели и задачи……………………………………………………..7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Личностные, метапредметные и предметные результаты освоения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рабочей  программы курса  «Тропинка в профессию» ……………………….9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Формы работы …………………………………………………………………...14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Методы и приемы профориентации в начальной школе ……………………..15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Основные направления  рабочей  программы курса для начальной школы (1-4 класс) «Тропинка в профессию»  …………………………………....………....17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Содержание программы ……………….………………………………………..18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Тематический план 1 класс  Модуль 1 «Играем в профессию» ……………...28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Тематический план 2 класс  Модуль 2 «Путешествие в мир профессий» …..29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Тематический план 3 класс  Модуль 3 «У меня растут года…» ………….….30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Тематический план 4 класс  Модуль 4 «Труд в почете любой, мир профессий большой»  ……………………………………………………………….……….31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BB52CC" w:rsidRDefault="00BB52CC" w:rsidP="00BB52C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64F" w:rsidRPr="0015464F" w:rsidRDefault="0015464F" w:rsidP="00BB52CC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Рабочая программа курса для начальной школы (1-4 классы) «Тропинка в профессию» адаптирована на основании комплексной программы профориентационной работы для начальн</w:t>
      </w:r>
      <w:r w:rsidR="00A802FF">
        <w:rPr>
          <w:rFonts w:ascii="Times New Roman" w:hAnsi="Times New Roman" w:cs="Times New Roman"/>
          <w:sz w:val="28"/>
          <w:szCs w:val="28"/>
        </w:rPr>
        <w:t>ой школы «Тропинка в профессию».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Данный курс является первой ступенькой в профориентационной работе.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жизни каждого человека профессиональная деятельность занимает важное место. С первых шагов ребёнка родители задумываются о его будущем, внимательно следят за интересами и склонностями своего ребёнка, стараясь предопределить его профессиональную судьбу. Учёба в школе выявляет избирательное отношение школьника к разным учебным предметам.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Перед младшим школьником  не стоит проблема выбора профессии. Но поскольку профессиональное самоопределение взаимосвязано с развитием личности на всех возрастных этапах, то младший школьный возраст можно рассматривать как подготовительный, закладывающий основы для профессионального самоопределения в будущем.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Представления о профессиях ребёнка 7-10 лет ограничены его пока небогатым жизненным опытом. Между тем, в современном мире существует огромное количество видов труда. Ориентация в этом океане человеческих занятий является важнейшим звеном социальной адаптации ребёнка.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школах формирование представлений о мире труда и профессий подчас осуществляется недостаточно целенаправленно и системно. В то время как именно школа должна стать решающим звеном процесса профессионального самоопределения обучающихся, оказать действенное влияние на целенаправленное формирование представлений о мире труда и профессий.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Решение данных проблем позволит оптимизировать учебный процесс, направленный на профориентационное  образование, сделает учёбу в школе единым преемственным образовательным процессом.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Что же такое профориентационная работа  для начальной школы?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Для ученика: развитие интереса и мотивации к разнообразным познаниям о профессии; развитие определённых профессиональных навыков, развитие рефлексии и навыков опыта деятельности.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Для учителя: новый опыт творческого самовыражения; ответы на все сомнения и вопросы по профориентационной работе  обучающихся, которые возникают в процессе его профессиональной работы; продуманное содержание и методическая система работы; расширение профессиональных компетенций и т.д.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Для администрации школы: новый позиционный статус образовательной среды профориентационной работы; обеспеченность взаимосвязанными (по содержанию и методике) вариативными программами всех классов начальной и средней ступеней, усиление методической оснащённости педагогического процесса и т.д.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Общая гипотеза данной работы состоит в том, что реализация профориентационной работы  в школе может быть более эффективной, если: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Изменятся методологические основания построения педагогического процесса в начальной школе;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Предметом будет избрано педагогическое сопровождение процессов формирования основ целостного образа человеческой деятельности в начальной школе;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Будет создана пропедевтическая профориентационная  педагогическая система начальной школы;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В содержание начального образования будут включены исследовательские проектные виды деятельности;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Будут использованы потенциалы микросоциума (семьи) в построении единого интегрального образовательного пространства ребёнка;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Процесс пропедевтики будет сопровождаться технологиями оценивания качества проектной деятельности в начальной школе.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Комплексная  программа профессиональной  работы  для начальной школы «Тропинка в профессию» создана для того, чтобы уже на ранних стадиях формирования социальной сферы интересов личности ребёнка познакомить младших школьников с профессиями взрослых людей и обеспечить пропедевтику профориентационной подготовки. Таким образом, предлагаемая  программа может стать первой ступенью в системе работы школы по переходу на профориентационное обучение.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 xml:space="preserve">В основе курса лежит идея раннего знакомства с различными сферами человеческой деятельности через организацию учебно-исследовательской </w:t>
      </w:r>
      <w:r w:rsidRPr="0015464F">
        <w:rPr>
          <w:rFonts w:ascii="Times New Roman" w:hAnsi="Times New Roman" w:cs="Times New Roman"/>
          <w:sz w:val="28"/>
          <w:szCs w:val="28"/>
        </w:rPr>
        <w:lastRenderedPageBreak/>
        <w:t>деятельности обучающихся.  При определении этих сфер использовалась типология, предложенная доктором психологических наук Е.А.Климовым. Данная типология позволяет все многообразие человеческих профессий соотнести с основными видами деятельности в зависимости от объекта, на который она направлена: «человек - человек», «человек - техника», «человек – художественный образ», «человек - природа».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Межпредметная интеграция способствует, во-первых, формированию целостного представления о различных сферах человеческой деятельности; во – вторых, развитию знаний, умений и навыков, необходимых для создания этой целостности в смысловых новообразованиях у младших школьников; в-третьих, освоению элементарных знаний о профессиях людей; в-четвёртых, включению обучающихся в исследовательскую деятельность.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Данная программа курса предполагает реализацию через: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Внеурочную деятельность детей –  программа  «Тропинка в профессию» (духовно-нравственное  направление внеурочной деятельности);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Внеклассную работу.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Профориентационное  воспитание в начальной школе – это создание  среды, которая будет способствовать воспитанию у ребёнка личностных качеств, определяющих способность делать осознанный выбор в ситуациях самоопределения. Однако профессиональное самоопределение – это не просто выбор профессии, а своеобразный творческий процесс развития личности, начинающийся с раннего возраста.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Рабочая программа курса  «Тропинка в профессию» реализует направление духовно-нравственное во внеурочной деятельности в рамках ФГОС начального общего образования.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Новизна курса состоит в том, что он соединяет в себе сведения из разных предметных областей психологии, литературы, истории, экологии, социологии, ОБЖ, художественного труда.   Рабочая программа рассчитана на 4 года (1 - 4 класс).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Ведущая деятельность: поисковая, исследовательская, творческая, игровая.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Содержание определяется возрастными особенностями младших школьников.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 xml:space="preserve">Каждое занятие имеет тематическое наполнение, связанное с рассмотрением определённой профессии. Обучающиеся имеют возможность расширить свой </w:t>
      </w:r>
      <w:r w:rsidRPr="0015464F">
        <w:rPr>
          <w:rFonts w:ascii="Times New Roman" w:hAnsi="Times New Roman" w:cs="Times New Roman"/>
          <w:sz w:val="28"/>
          <w:szCs w:val="28"/>
        </w:rPr>
        <w:lastRenderedPageBreak/>
        <w:t>кругозор, представление о мире профессий, а также исследовать свои способности применительно к рассматриваемой профессии.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Курс занятий построен таким образом, что предоставляет обучающимся возможность тренировать различные виды своих способностей.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данной  программе  игровая мотивация превалирует, перерастая в учебную.  Ребёнок становится заинтересованным субъектом в развитии своих способностей.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Занятия проводятся в активной форме, это игры, дискуссии, конкурсы, экскурсии, конференции, элементы тренинга, викторины с элементами творчества и самостоятельного поиска знаний. Важна смена различных видов деятельности на протяжении всего занятия. Это способствует формированию учебно-познавательных мотивов, потребности в творческой деятельности, развитию кругозора у учащихся. Развитие творческих способностей немыслимо без творческой деятельности.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Это рисунок, аппликация, сообщение, а также сочинение рассказов, стихов, сценариев, проигрывание сценок, спектаклей, миниатюр, выпуск тематических газет, плакатов, выставка работ ИЗО и трудовой деятельности.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На реализацию  рабочей программы курса « Тропинка в профессию » в 1-м классе отводится 33  часа   1 классе (1 раз в неделю), во 2-4 классах – по 34 часа в год (1 раз в неделю). Общий объём составляет 135 часов.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Актуальность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21 век поставили перед человеком и цивилизованным обществом множество сложных  и ответственных вопросов.  Речь идет о проблеме профессиональной ориентации  младших школьников в учебно – воспитательном процессе.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настоящее время в школе накоплен достаточно большой опыт форм и методов работы по профориентации старших школьников.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Однако в наш стремительный век, когда бурно изменятся экономика, актуальной  становится целенаправленная работа по профессиональной ориентации  уже с воспитанниками младших классов.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Особенность работы по профессиональной ориентации не заключают в подведении детей к выбору профессии. Главное - это развитие внутренних психологических ресурсов ребенка.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начальной  школе, когда учебно-познавательная  деятельность становится ведущей, важно расширить представление о различных профессиях.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процессе развития ребенок насыщает свое сознание разнообразными представлениями о мире профессий. Некоторые элементы профессиональной деятельности ему трудно понять, но в каждой профессии есть область, которую можно представить на основе наглядных образцов, конкретных ситуаций из жизни.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На этой стадии создается определенная наглядная основа, на которой базируется дальнейшее развитие профессионального самосознания.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  <w:u w:val="single"/>
        </w:rPr>
        <w:t>Цель курса</w:t>
      </w:r>
      <w:r w:rsidRPr="0015464F">
        <w:rPr>
          <w:rFonts w:ascii="Times New Roman" w:hAnsi="Times New Roman" w:cs="Times New Roman"/>
          <w:sz w:val="28"/>
          <w:szCs w:val="28"/>
          <w:u w:val="single"/>
        </w:rPr>
        <w:t>:</w:t>
      </w:r>
      <w:r w:rsidRPr="0015464F">
        <w:rPr>
          <w:rFonts w:ascii="Times New Roman" w:hAnsi="Times New Roman" w:cs="Times New Roman"/>
          <w:sz w:val="28"/>
          <w:szCs w:val="28"/>
        </w:rPr>
        <w:t> создание образовательной среды, насыщенной возможностями для реализации способностей обучающихся через развитие интереса к разным видам сферы деятельности.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 I этапа </w:t>
      </w:r>
      <w:r w:rsidRPr="0015464F">
        <w:rPr>
          <w:rFonts w:ascii="Times New Roman" w:hAnsi="Times New Roman" w:cs="Times New Roman"/>
          <w:sz w:val="28"/>
          <w:szCs w:val="28"/>
        </w:rPr>
        <w:t>профориентационной работы - это актуализация представлений о профессии среди младших школьников.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Цели II и III этапов</w:t>
      </w:r>
      <w:r w:rsidRPr="0015464F">
        <w:rPr>
          <w:rFonts w:ascii="Times New Roman" w:hAnsi="Times New Roman" w:cs="Times New Roman"/>
          <w:sz w:val="28"/>
          <w:szCs w:val="28"/>
        </w:rPr>
        <w:t> профориентации учащихся - диагностика и определение предпочтений учащихся к профессии, соизмерение своих возможностей и желаний с потребностью рынка труда и, наконец, профессиональная проба, и психологическая готовность к самоопределению.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  <w:u w:val="single"/>
        </w:rPr>
        <w:t>Задачи: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познакомить с широким спектром профессий, особенностями разных профессий;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выявить наклонности, необходимые для реализации себя в выбранной в будущем профессии;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способствовать формированию уважительного отношения к людям разных профессий и результатам их труда;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⮚    способствовать развитию интеллектуальных и творческих возможностей ребёнка;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способствовать формированию нравственных качеств: доброты, взаимовыручки, внимательности, справедливости и т.д.;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способствовать формированию навыков здорового и безопасного образа жизни.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Ожидаемые результаты прохождения курса  «Тропинка в профессию»: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участие в различных видах игровой, изобразительной, творческой деятельности;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расширение кругозора о мире профессий;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заинтересованность в развитии своих способностей;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участие в обсуждении и выражение своего отношения к изучаемой профессии;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возможность попробовать свои силы в различных областях коллективной деятельности, способность добывать новую информацию из различных источников.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Внеклассная работа способствует накоплению непосредственных жизненных впечатлений обучающихся о тех или иных профессиях, что обеспечивает начало формирования гражданственного патриотического отношения к среде обитания и проживания и осознанных профессиональных интересов, а также построения образа «Я» в конкретной профессии. Таким образом, виды деятельности обучающихся  носят, прежде всего, поисково-исследовательский, проблемный и творческий характер.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результате изучения курса    «Тропинка в  профессию» младший школьник узнает: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основные сферы профессиональной деятельности человека;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основные понятия, признаки профессий, их значение в обществе;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предприятия и учреждения микрорайона, города;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основные приёмы выполнения учебных проектов;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будет уметь: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⮚    оперировать основными понятиями и категориями;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рассказывать о профессии и обосновывать её значение в обществе;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⮚    пользоваться информацией, получаемой на уроках из учебной, художественной, научно-популярной литературы, СМИ, ИКТ.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освоения курса «Тропинка в профессию»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 ходе реализации программы курса обучающиеся должны овладевать специальными знаниями, умениями и навыками. К ним относятся: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когнитивные знания обучающихся о труде, о мире профессий;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мотивационно-личностные – отношение к труду, интерес к профессиям, желание овладеть какой-либо профессиональной деятельностью;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поведенческие навыки трудовой деятельности, ответственность, дисциплинированность, самостоятельность в труде.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Метапредметными  результатами</w:t>
      </w:r>
      <w:r w:rsidRPr="0015464F">
        <w:rPr>
          <w:rFonts w:ascii="Times New Roman" w:hAnsi="Times New Roman" w:cs="Times New Roman"/>
          <w:sz w:val="28"/>
          <w:szCs w:val="28"/>
        </w:rPr>
        <w:t> программы внеурочной деятельности по  курсу  «Тропинка в профессию » - является формирование следующих универсальных учебных действий (УУД):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i/>
          <w:iCs/>
          <w:sz w:val="28"/>
          <w:szCs w:val="28"/>
          <w:u w:val="single"/>
        </w:rPr>
        <w:t>1. Регулятивные УУД: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Учить высказывать своё предположение (версию) на основе работы с иллюстрацией, учить работать по предложенному учителем плану.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Средством формирования этих действий служит технология проблемного диалога на этапе изучения нового материала.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Учиться совместно с учителем и другими учениками давать эмоциональную оценку деятельности класса на уроке.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Средством формирования этих действий служит технология оценивания образовательных достижений (учебных успехов).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i/>
          <w:iCs/>
          <w:sz w:val="28"/>
          <w:szCs w:val="28"/>
          <w:u w:val="single"/>
        </w:rPr>
        <w:t>2. Познавательные УУД: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 Перерабатывать полученную информацию: делать выводы в результате совместной работы всего класса.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∙                     Преобразовывать информацию из одной формы в другую: составлять рассказы на основе простейших моделей (предметных, рисунков, схематических рисунков, схем); находить и формулировать решение задачи с помощью простейших моделей (предметных, рисунков, схематических рисунков).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i/>
          <w:iCs/>
          <w:sz w:val="28"/>
          <w:szCs w:val="28"/>
          <w:u w:val="single"/>
        </w:rPr>
        <w:t>3. Коммуникативные УУД: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Умение донести свою позицию до других: оформлять свою мысль в устной и письменной речи (на уровне одного предложения или небольшого текста).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Слушать и понимать речь других.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Средством формирования этих действий служит технология проблемного диалога (побуждающий и подводящий диалог).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Совместно договариваться о правилах общения и поведения в школе и следовать им.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∙                    Учиться выполнять различные роли в группе (лидера, исполнителя, критика). Средством формирования этих действий служит организация работы в парах и малых группах (в приложении представлены варианты проведения уроков).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Первый уровень</w:t>
      </w:r>
      <w:r w:rsidRPr="0015464F">
        <w:rPr>
          <w:rFonts w:ascii="Times New Roman" w:hAnsi="Times New Roman" w:cs="Times New Roman"/>
          <w:sz w:val="28"/>
          <w:szCs w:val="28"/>
        </w:rPr>
        <w:t>результатов (1-й класс) – приобретение социальных знаний. Занятия по конструированию, знакомство с домашними ремёслами, экскурсии на производство, встречи с людьми разных профессий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Второй уровень</w:t>
      </w:r>
      <w:r w:rsidRPr="0015464F">
        <w:rPr>
          <w:rFonts w:ascii="Times New Roman" w:hAnsi="Times New Roman" w:cs="Times New Roman"/>
          <w:sz w:val="28"/>
          <w:szCs w:val="28"/>
        </w:rPr>
        <w:t> результатов (2–3-й классы) – формирование ценностного отношения к социальной реальности. Сюжетно-ролевые, продуктивные игры («Почта», «В магазине», «Выпуск классной газеты»)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Третий уровень</w:t>
      </w:r>
      <w:r w:rsidRPr="0015464F">
        <w:rPr>
          <w:rFonts w:ascii="Times New Roman" w:hAnsi="Times New Roman" w:cs="Times New Roman"/>
          <w:sz w:val="28"/>
          <w:szCs w:val="28"/>
        </w:rPr>
        <w:t> результатов (4-й класс) – получение опыта самостоятельного общественного действия. Совместное образовательное производство детей и взрослых.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 ученика будут сформированы:</w:t>
      </w:r>
    </w:p>
    <w:p w:rsidR="0015464F" w:rsidRPr="0015464F" w:rsidRDefault="0015464F" w:rsidP="001546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положительное отношение к процессу учения, к приобретению знаний и умений, стремление преодолевать возникающие затруднения;</w:t>
      </w:r>
    </w:p>
    <w:p w:rsidR="0015464F" w:rsidRPr="0015464F" w:rsidRDefault="0015464F" w:rsidP="001546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осознание себя как индивидуальности и одновременно как члена общества с ориентацией на проявление доброго отношения к людям, уважения к их труду, на участие в совместных делах, на помощь людям, в том числе сверстникам;</w:t>
      </w:r>
    </w:p>
    <w:p w:rsidR="0015464F" w:rsidRPr="0015464F" w:rsidRDefault="0015464F" w:rsidP="001546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умение выделять нравственный аспект поведения, соотносить поступки и события с принятыми в обществе морально-этическими принципами;</w:t>
      </w:r>
    </w:p>
    <w:p w:rsidR="0015464F" w:rsidRPr="0015464F" w:rsidRDefault="0015464F" w:rsidP="001546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стремление к саморазвитию, желание открывать новое знание, новые способы действия, готовность преодолевать учебные затруднения и адекватно оценивать свои успехи и неудачи, умение сотрудничать;</w:t>
      </w:r>
    </w:p>
    <w:p w:rsidR="0015464F" w:rsidRPr="0015464F" w:rsidRDefault="0015464F" w:rsidP="0015464F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стремление к соблюдению морально-этических норм общения с людьми другой национальности, с нарушениями здоровья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Метапредметные результаты: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 универсальные учебные действия: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организовывать свою деятельность, готовить рабочее место для выполнения разных видов работ;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принимать (ставить) учебно-познавательную задачу и сохранять её до конца учебных действий;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планировать (в сотрудничестве с учителем, с одноклассниками или самостоятельно) свои действия в соответствии с решаемыми учебно-познавательными, учебно-практическими, экспериментальными задачами;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действовать согласно составленному плану, а также по инструкциям учителя;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контролировать выполнение действий, вносить необходимые коррективы (свои и учителя);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оценивать результаты решения поставленных задач, находить ошибки и способы их устранения.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оценивать своё знание и незнание, умение и неумение, продвижение в овладении тем или иным знанием и умением по изучаемой теме;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ставить учебно-познавательные задачи перед выполнением разных заданий;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проявлять инициативу в постановке новых задач, предлагать собственные способы решения;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адекватно оценивать результаты учебной деятельности, осознавать причины неуспеха и обдумывать план восполнения пробелов в знаниях и умениях.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 универсальные учебные действия: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осознавать учебно-познавательную, учебно-практическую, экспериментальную задачи;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осуществлять поиск информации, необходимой для решения учебных задач, собственных наблюдений объектов природы и культуры, личного опыта общения с людьми;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понимать информацию, представленную в вербальной форме, изобразительной, схематической, модельной и др., определять основную и второстепенную информацию;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применять для решения задач (под руководством учителя) логические действия анализа, сравнения, обобщения, классификации, установления причинно-следственных связей, построения рассуждений и выводов;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наблюдать и сопоставлять, выявлять взаимосвязи и зависимости, отражать полученную при наблюдении информацию в виде рисунка, схемы, таблицы;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использовать готовые модели для изучения строения природных объектов и объяснения природных явлений;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осуществлять кодирование и декодирование информации в знаково-символической форме.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сопоставлять информацию из разных источников, осуществлять выбор дополнительных источников информации для решения исследовательских задач, включая Интернет;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обобщать и систематизировать информацию, переводить её из одной формы в другую (принятую в словесной форме, переводить в изобразительную, схематическую, табличную);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дополнять готовые информационные объекты (тексты, таблицы, схемы, диаграммы), создавать собственные;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осуществлять исследовательскую деятельность, участвовать в проектах, выполняемых в рамках урока или внеурочных занятиях.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 универсальные учебные действия: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Ученик научится: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осознанно и произвольно строить речевое высказывание в устной и письменной форме;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аргументировано отвечать на вопросы, обосновывать свою точку зрения, строить понятные для партнёра высказывания, задавать вопросы, адекватно использовать речевые средства для решения задач общения;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вступать в учебное сотрудничество с учителем и одноклассниками, осуществлять совместную деятельность в малых и больших группах, осваивая различные способы взаимной помощи партнёрам по общению;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допускать возможность существования у людей различных точек зрения, проявлять терпимость по отношению к высказываниям других, проявлять доброжелательное отношение к партнёрам;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Ученик получит возможность научиться: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оперировать в речи предметным языком – правильно (адекватно) использовать понятия, полно и точно излагать свои мысли, строить монологическую речь, вести диалог;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планировать, сотрудничая с взрослыми (учитель, родитель) и сверстниками, общие дела, распределять функции участников и определять способы их взаимодействия;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проявлять инициативу в поиске и сборе информации для выполнения коллективной работы, желая помочь взрослым и сверстникам;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уважать позицию партнёра, предотвращать конфликтную ситуацию при сотрудничестве, стараясь найти варианты её разрешения ради общего дела.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участвовать в проектной деятельности, создавать творческие работы на заданную тему (рисунки, аппликации, модели, небольшие сообщения, презентации).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 результаты: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Знает: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Основные сферы профессиональной деятельности человека;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Основные понятия, признаки профессий, их значение в окружающем обществе;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Предприятия и учреждения населенного пункта, района;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Основные приемы выполнения учебных проектов.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Умеет: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Оперировать основными понятиями и категориями;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Рассказывать о профессии и обосновывать ее значение в жизни общества;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Переносить теоретические сведения о сферах человеческой деятельности на некоторые конкретные жизненные ситуации.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Формы работы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1.  Классные часы и беседы о профессиях.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2.  Тренинговые и тематические занятия.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3.  Конкурсы рисунков.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4.  Экскурсии.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5.  Игры-викторины.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6.  Встречи с людьми разных профессий.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7.  Описание профессий.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8.  Письменные работы: мини-сочинения, синквейны.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9.  Заполнение анкет и результатов самооценки. Диагностика.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10. Работа индивидуально, в парах, в малых группах.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11. Реклама профессий.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12. Составление профессионального портрета семьи. Трудовые династии.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13. Лекция.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14. Дискуссия.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15. Творческая работа.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16. Практикум. Мастер-классы.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Методы и приемы профориентации в начальной школе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i/>
          <w:iCs/>
          <w:sz w:val="28"/>
          <w:szCs w:val="28"/>
        </w:rPr>
        <w:t>Основные методы и приемы профориентации младших школьников:</w:t>
      </w:r>
      <w:r w:rsidRPr="0015464F">
        <w:rPr>
          <w:rFonts w:ascii="Times New Roman" w:hAnsi="Times New Roman" w:cs="Times New Roman"/>
          <w:sz w:val="28"/>
          <w:szCs w:val="28"/>
        </w:rPr>
        <w:br/>
        <w:t xml:space="preserve">          В 1 классе у ребенка формируются первые умения и навыки общего труда, расширяются знания о применении техники, о трудовой деятельности людей, о значении труда в жизни человека. На этом этапе важно проводить различные экскурсии по городу, на ферму, в сад. В городе, например, встретив продавца в магазине, поговорить с детьми на эту тему, объяснить, зачем нужна такая профессия, чем она полезна. На стройке обратить </w:t>
      </w:r>
      <w:r w:rsidRPr="0015464F">
        <w:rPr>
          <w:rFonts w:ascii="Times New Roman" w:hAnsi="Times New Roman" w:cs="Times New Roman"/>
          <w:sz w:val="28"/>
          <w:szCs w:val="28"/>
        </w:rPr>
        <w:lastRenderedPageBreak/>
        <w:t>внимание детей на то, как работают строители, какие инструменты при этом используют и т.д. Педагог так же может сводить детей в школьный сад, рассказать, как работают садоводы и по результатам беседы дать задание на дом, например, с помощью родителей посадить цветок в горшок и ухаживать за ним. На классных часах преподаватель может проводить беседы на тему: «Уважение к трудящимся людям», «Бережное отношение к природе»  и др.</w:t>
      </w:r>
      <w:r w:rsidRPr="0015464F">
        <w:rPr>
          <w:rFonts w:ascii="Times New Roman" w:hAnsi="Times New Roman" w:cs="Times New Roman"/>
          <w:sz w:val="28"/>
          <w:szCs w:val="28"/>
        </w:rPr>
        <w:br/>
        <w:t>         Во 2 классе продолжается знакомство учеников с трудом людей, углубляется их знание о разных профессиях, устанавливается трудовые отношения в группах. Второклассники осваивают различные трудовые навыки и умения. В этот период педагогу очень важно провести беседу с учениками на темы «Кем работает папа», «Кем работает мама». Рассмотреть аспекты работы таких профессий как повар, портной, врач, водитель, т.е. тех профессий, с которыми мы сталкиваемся каждый день. По возможности, показывать документальные фильмы на данную тему. Очень важно на данном этапе приобщить школьников к трудовой деятельности в школьном саду.</w:t>
      </w:r>
      <w:r w:rsidRPr="0015464F">
        <w:rPr>
          <w:rFonts w:ascii="Times New Roman" w:hAnsi="Times New Roman" w:cs="Times New Roman"/>
          <w:sz w:val="28"/>
          <w:szCs w:val="28"/>
        </w:rPr>
        <w:br/>
        <w:t>         В 3-4 классах продолжается знакомство школьников с трудом окружающих людей. На этом периоде у учащихся вырабатываются первые навыки организации своего труда и чувство ответственности за проделанную ими работу. Это подходящее время для знакомства с более «сложными» профессиями, с которыми ученики не сталкиваются каждодневно – слесарь, токарь, маляр, плотник. Для более подробного представления данных профессий педагог может сводить учеников в школьную мастерскую. Важно так же организовать внеклассные тематические уроки, главными гостями которых будут люди той или иной профессии. Они смогут более подробно рассказать о своей профессии и ответить на вопросы учеников.</w:t>
      </w:r>
      <w:r w:rsidRPr="0015464F">
        <w:rPr>
          <w:rFonts w:ascii="Times New Roman" w:hAnsi="Times New Roman" w:cs="Times New Roman"/>
          <w:sz w:val="28"/>
          <w:szCs w:val="28"/>
        </w:rPr>
        <w:br/>
        <w:t>Кроме вышеперечисленного, ученики должны посещать дополнительные кружки художественного, технического и спортивного творчества. Такие творческие кружки помогут ребенку определиться в выборе профессии.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 xml:space="preserve">Формирование установок на разнообразие профессий и понимание роли труда в жизни человека хорошо проводить в форме экскурсий на предприятия, но это труднее в организационном плане. Младшие школьники очень чувствительны, и хорошо запоминают тот опыт, когда удаётся что-то сотворить своими руками. Информационная поддержка в виде викторин и конкурсов по профессиям по параллелям вполне реальная форма работа - это следующий ресурс, который надо развивать. Важно, чтобы информация была красочной и захватывающей, реальной, живой, поэтому роль экскурсий на предприятия, и знакомства с различными профессиями – это неоценимый </w:t>
      </w:r>
      <w:r w:rsidRPr="0015464F">
        <w:rPr>
          <w:rFonts w:ascii="Times New Roman" w:hAnsi="Times New Roman" w:cs="Times New Roman"/>
          <w:sz w:val="28"/>
          <w:szCs w:val="28"/>
        </w:rPr>
        <w:lastRenderedPageBreak/>
        <w:t>вклад в расширение представлений ребёнка о профессии. Непосредственно в школе, конечно, должен быть игровой методический материал - набор игрушек по профессиям, раздаточный материал, виртуальный кабинет по профориентации. На сегодняшний день проводится работа по профориентации в основном за счёт интеграции в различные предметы, но в соответствии с новыми стандартами необходимо развивать практическую деятельность детей по этому направлению, подключая интернет – ресурсы. Заканчивая начальную школу, дети должны иметь начальное представление о поиске сведений о профессии в современном информационном поле, не ограничиваясь просто виртуальными играми, и получить первоначальный незабываемей опыт своей поисковой и исследовательской деятельности.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Основные направления  рабочей  программы курса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для начальной школы (1-4 класс)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«Тропинка в профессию»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Модуль I -   «Играем в профессии»  - 1 класс.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Цель: формирование элементарных знаний о профессиях через игру.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Модуль II -  «Путешествие в мир профессий»   - 2 класс.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       Цель: расширение представлений детей о мире профессий.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Модуль III -  «У меня растут года…» - 3 класс.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       Цель: формирование мотивации, интерес к трудовой и учебной деятельности, стремление к коллективному общественно-полезному труду.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Модуль IV -  «Труд в почете любой, мир профессий большой»   - 4 класс.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       Цель: формировать добросовестное  отношении к труду, понимание его роли в жизни человека и общества, развивать интерес к будущей профессии.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Содержание рабочей программы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Модуль I «Играем в профессии»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i/>
          <w:iCs/>
          <w:sz w:val="28"/>
          <w:szCs w:val="28"/>
        </w:rPr>
        <w:t> (33 часа)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Все работы хороши (2 ч.). Занятия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Введение в тему. Стихи о профессиях. Работа с карточками (конкурс состоит в составлении целой из разрезанной на части картинки). Конкурс маляров. Игра «Кто потерял свой инструмент», конкурс «Найди лишнее», игра «Таинственное слово» (расшифровка слов баркы (рыбак), ртомас (матрос), явше (швея).</w:t>
      </w:r>
      <w:r w:rsidR="00A802FF">
        <w:rPr>
          <w:rFonts w:ascii="Times New Roman" w:hAnsi="Times New Roman" w:cs="Times New Roman"/>
          <w:sz w:val="28"/>
          <w:szCs w:val="28"/>
        </w:rPr>
        <w:t xml:space="preserve"> </w:t>
      </w:r>
      <w:r w:rsidRPr="0015464F">
        <w:rPr>
          <w:rFonts w:ascii="Times New Roman" w:hAnsi="Times New Roman" w:cs="Times New Roman"/>
          <w:sz w:val="28"/>
          <w:szCs w:val="28"/>
        </w:rPr>
        <w:t>Игра отгадай</w:t>
      </w:r>
      <w:r w:rsidR="00A802FF">
        <w:rPr>
          <w:rFonts w:ascii="Times New Roman" w:hAnsi="Times New Roman" w:cs="Times New Roman"/>
          <w:sz w:val="28"/>
          <w:szCs w:val="28"/>
        </w:rPr>
        <w:t xml:space="preserve"> пословицы (Без охоты..(нет рыба</w:t>
      </w:r>
      <w:r w:rsidRPr="0015464F">
        <w:rPr>
          <w:rFonts w:ascii="Times New Roman" w:hAnsi="Times New Roman" w:cs="Times New Roman"/>
          <w:sz w:val="28"/>
          <w:szCs w:val="28"/>
        </w:rPr>
        <w:t>ка), без дела жить -…(только небо коптить).Викторина «Угадай профессию» кто пашет, сеет, хлеб убирает (хлебороб), кто лекарство отпускает (аптекарь), кто дома строит (строитель).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Кому что нужно(2 ч.). Дидактическая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  учителя. Определение правила игры. Подбираются картинки и предметы соответствующих профессий. Например: строитель-мастерок, врач-градусник, повар-кастрюля и т.д.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Оденем куклу на работу (2ч.). Дидактическая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Оборудование: изображение рабочей одежды, изображение кукол. Подобрать к каждой картинке одежду и назвать соответствующую профессию (строитель, милиционер, врач, пожарник, продавец).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Идём на работу - дидактические игры. Разложены круги, в середине которых нарисованы люди разных профессий, относительно с изображением инструментов. Необходимо выбрать картинку, подходящую для работы.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Мы строители (2ч.). Занятие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Игра. Построение дома, башни из геометрических фигур, конструктора.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Магазин (2ч.). Ролевая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Мы идем в магазин (2ч.). Беседа с игровыми элементами.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Актуализация опорных знаний. Вопросы, какие бывают магазины? Кто работает в магазине? Формирование  новых знаний. Анализ стихотворений. Игра «Вставьте буквы, и вы узнаете, кто работает в магазине». Заведующая, продавец, товаровед, охранник, администратор. Оценка: вежливый, грубый продавец. Итог: как называется профессия людей работающих в магазине?                                                                   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Аптека (2ч.). Ролевая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Игра.  Построение из геометрических фигур здания аптеки. Физкультминутка. Просмотр м/ф. Игра со счётными палочками. Строим модель грузовика из спичечных коробков. Итог. Что нужно знать, чтобы стать строителем. Какую пользу приносят наши знания.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Больница (2ч.). Ролевая игра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Игра (детский набор «Доктор»). Физкультминутка. Просмотр м/ф. Игра со счётными палочками. Строим модель скорой помощи. Итог. Что нужно знать, чтобы стать доктором. Какую пользу приносят наши знания.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Какие бывают профессии (2 ч.). Игровой час.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Актуализация опорных знаний. Подбор рифмовок в стихотворении. Рассказ о мире профессий. Игра: «Закончи пословицу…» (например, «Без труда.. ( не вытянуть рыбку из пруда»). Загадки о профессиях. Кроссворд о профессиях. Итог: о каких профессиях мы сегодня узнали?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С.Михалков «Дядя Степа-милиционер» (2ч.). Чтение.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Чтение текста. Словарная работа: милиционер, профессия..Обсуждение прочитанного. Ответы на вопросы.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С.Михалков «Дядя Степа-милиционер» (3 ч.). Видеоурок.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Просмотр м/ф по произведению С.Михалков «Дядя Степа-милиционер». Обсуждение поступков главных героев. Как бы ты поступил ты в данной ситуациях. Словарная работа.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В.Маяковский «Кем быть?» (2ч.) Чтение текста.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Чтение по ролям. Обсуждение текста. Словарные работы: столяр, плотник, рубанок, инженер, доктор, конструктор, шофер.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К.Чуковский «Доктор Айболит» (2ч.)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Игра-демонстрация, викторина.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Уход за цветами. (2ч.). Практическое занятие.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Профессия «Повар»(2ч.). Экскурсия.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Вступительное слово учителя. Презентация профессий. Знакомство со столовой школы. Знакомство с профессией повар. Встреча с людьми, работниками в школьной столовой.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Поварята. (2ч). Конкурс-игра.</w:t>
      </w: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 II «Путешествие в мир профессий»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Мастерская удивительных профессий (2ч.). Дидактическая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Карточки (желтые, синие, красные; по 5 в каждой - 4 с рисунком, 1 без рисунка и 4 картонных круга - тех же цветов).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Изображения  рабочая одежда из выбранных карточек, средства  труда, место работы. Определить профессии, результат труда человека.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Разные дома (2ч.). Практическое занятие.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Использование настольного конструктора «Строитель». Разбить детей на несколько групп. Выполнить следующее задание: из кубиков построить дома. Игра-соревнование со строительными игровыми материалами. Конструирование из настольного конструктора. Итог, награждение.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Дачный домик (2ч.). Практическое занятие.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Подобрать цветную бумагу (крышу, стены, труба, крыльцо). Выложить аппликацию из цветной бумаги и картона. Итог, выявить лучших участников, награждение.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Моя профессия (2ч.). Игра-викторина.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Дидактическая игра: «Доскажи словечко», загадки. Игра: «Волшебный мешок» (определить на ощупь инструменты). Итог.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Профессия «Врач» (3ч.). Дидактическая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«Назови профессии»,  «Кто трудится в больнице». Работа с карточками.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Больница (2 ч.). Сюжетно-ролевая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Доктор «Айболит»(2ч.). Игра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«Кто нас лечит» (2ч.). Экскурсия в кабинет врача.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Место, нахождение кабинета врача. Знакомство с основным оборудованием врача. Для чего нужны лекарства. Итог.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«Добрый доктор Айболит» (2ч.).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«Парикмахерская» (3ч.). Сюжетно-ролевая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Разгадывание загадок о предметах труда парикмахера. Игра с детским игровым набором «Парикмахер». Какие бывают парикмахеры.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«Все работы хороши – выбирай на вкус!»  (2ч.). 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Постановка и обсуждение проблемных вопросов. Понятие «работа», «трудолюбие». Игра: «Быстро назови». Например: лекарство (врач), машина (шофер). Конкурс «мастерицы». Итог: мультимедиа - люди разных профессий.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Д. Дж. Родари  «Чем пахнут ремесла» (2 ч.). Инсценировка.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Профессия «Строитель»(2ч.). Дидактическая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Дидактическая игра: «Что кому нужно для работы на стройке?». Карточки с изображением предметов, орудий труда. Определить названия профессий. Например: штукатур-мастерок, машина-шофер.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Строительный поединок (2ч.). Игра-соревнование.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Разбить детей на несколько команд. Одна группа строит дома из спичек, другая из спичных коробков. Кто быстрее. Подведение итогов. Награждение команд.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Путешествие в кондитерский цех «Кузбасс» г. Прокопьевска (3 ч.). Экскурсия.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Знакомство с профессией кондитера, с оборудованием кондитерской фабрики. Кто работает в кондитерской? Мастер-классы.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«Где работать мне тогда? Чем мне заниматься?» (1 ч.) Классный час.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Введение в тему. Основная часть. Инсценировка стихотворения Александра Кравченко «Честный ответ». Понятие о работах, профессиях. Словарная работа (профессия, специальность, классификация). Мультимедиа (изображение профессий: мастер, штукатур, сантехник, каменщик, крановщик). Чтение стихов: Г. Машин «Крановщик», С. Баруздин «Плотник», «Архитектор». Итог.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 III «У меня растут года…»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Что такое профессия (2ч.). Игровая программа.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 о профессиях. Речь труда в жизни человека. Работа с пословицами (например, «Труд кормит человека, а лень портит..»). Закончить пословицу: «Кто не работает, …… (тот не ест). Стихотворения о профессиях. Загадка про предметы, которые используют люди разных профессий. Угадать профессии по первой букве. По пословице угадать профессию (например: «Куй железо, пока горячо» (кузнец).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У кого мастерок, у кого молоток (2ч.). Беседа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слово. История происхождения орудия труда. Знакомство с понятием «инструмента». Дидактическая игра: «Назови инструмент» (на кухне - например, чайник, кастрюля, сковорода). Инструменты для ремонта (молоток, напильник, плоскогубцы). Игра: «Черный ящик». Дидактическая игра: подбери нужный инструмент к профессии. Итог. Разгадывание кроссворд об инструментах.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Истоки трудолюбия (2ч.). Игровой час.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слово. О чем будем говорить. Загадки. Игра-конкурс: «Кто больше назовет профессий». Дидактическая игра: «Расскажи о профессии». Игра со словами: «Что будет, если….». Например, что будет, если повара перестанут готовить? Что будет, если врачи перестанут лечить? Физкультминутка. Игра: «Правильно дорисуй».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Домашний помощник (2ч.). Игра-конкурс.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Введение в игру. Конкурс «Кто каким делом занят». Дидактическая игра: «Кто чем занимается». Работа с картинками. Конкурс «Стихотворение». Сказки о том, как опасна лень (В. Пахнов). Инсценировки. Конкурс смекалистых. Конкурс: «Очумелые ручки». Конкурс-эстафета: «Кто быстрее забьёт гвоздь».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Мир профессий (2ч.). Викторина.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Разминка. Конкурс «Профсловарь». Конкурс болельщиков. Вопросы о профессиях.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Загадки о профессиях.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Конкурс платков. Конкурс письмо другу (друг просит дать совет по выбору профессии). Конкурс «Отгадай кроссворд», конкурс пословиц о профессиях.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Игра «Эрудит» (угадать профессию по первой букве). Например: п (пилот), в (врач). Итог награждение лучших игроков.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Угадай профессию (2ч.). Занятие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 о профессиях. Дидактическая игра назови профессию, например: хлеб-хлебороб, одежда-портной. Чёрный ящик (определить на ощупь инструменты). Конкурс художников. Подведение итогов.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Какие бывают профессии (2ч.). Занятие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Вступительное слово о профессиях. Стихи о профессиях. Пословицы о профессиях. Конкурс угадай профессию. Просмотр мультфильмов о строительных профессиях (столяр, плотник, сварщик). Рассказ по кругу. Придумать по 1 предложению о профессии. Конкурс архитекторов. Из одинакового числа геометрических фигур составить: дом, машинку и т.д. Итог.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Куда уходят поезда (2ч.). Занятие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Вступительное слово. Просмотр мультимедиа о железнодорожном транспорте. Викторина об истории возникновения паровозов. Игра: «Что изменилось». Загадки о видах транспорта. Ролевая игра: «Проводник», «Машинист». Итог. Что нового мы сегодня узнали.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Моя профессия (2ч). КВН.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Представление команд. Визитная карточка (портные, модельеры). Разминка (назвать инструменты портных, виды одежды, пословицы). Конкурс капитанов. Разрисовщики тканей. Демонстрация моделей. Конкурс подарков. Итог. Награждение команд.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Наши друзья  - книги (2ч.). Беседа с элементами игры. Экскурсия в сельскую библиотеку.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Вступительное слово. Загадки о книгах. История происхождения книги. Папирус, береста, бумага. Изготовление современных книг. Знакомство с профессиями людей, которые создают книги (наборщик, печатник, переплетчик).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  Откуда сахар пришел (2ч.). Беседа.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слово. Просмотр фильма. Обсуждение  растений,  из которых получают сахар. Обработка свеклы. Загадки о сахаре. Игра: «Назови профессию» (агроном, тракторист, шофер, химик, сахарный завод). Игра от А до Я (назвать профессии на все буквы алфавита).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«Турнир профессионалов» (2ч.). Конкурс-игра.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Представление команд. Приветствие. Азбука профессий (по букве определить профессию, например А-агроном, Б - бизнесмен). Конкурс «Кинокомедия» (вставить название фильмов). Игра «Третий лишний» (программист, закройщик, компьютерщик). Конкурс пантомимы (изобразить профессию). Подведение итогов.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Все профессии нужны, все профессии важны (3ч.). Устный журнал.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слово: страница информационная (данные о профессиях). Поэтическая (чтение стихов Д. Родари «Чем пахнут ремесла», Маяковский «Кем быть?») Художественная (просмотр мультимедиа о людях разных профессий). Игра. Дискуссия  «Объясните пословицу: «Всякая вещь трудом создана».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Стройка  (2ч.). Экскурсия.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слово. Инструктаж по ТБ. Выбор Знакомство со строительными объектом. Виды строительных профессий. Итог. Рисунки, сочинения о профессии. Знакомство со словами: бульдозер, экскаватор, подъемный кран и т. д.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Операция «Трудовой десант» (1ч.). Практикум.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слово. Создание двух бригад. Распределение участков между бригадами. Назначение ответственных. Техника безопасности. Выполнение работы по уборке территории. Подведение итогов. Поощрение.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Уход за цветами (2ч.). Практика.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Кулинарный поединок (2ч.). Шоу-программа.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 xml:space="preserve">Открытие. Представление команд. Команды: «Веселые поварята», «Чудо-повара». Конкурс-эстафета «Варим борщ» (собрать набор продуктов, кто быстрее). Конкурс: «А знаете ли вы?», «Сладкоежки», «Украсим торт», «Что </w:t>
      </w:r>
      <w:r w:rsidRPr="0015464F">
        <w:rPr>
          <w:rFonts w:ascii="Times New Roman" w:hAnsi="Times New Roman" w:cs="Times New Roman"/>
          <w:sz w:val="28"/>
          <w:szCs w:val="28"/>
        </w:rPr>
        <w:lastRenderedPageBreak/>
        <w:t>в мешке». Конкурс-эстафета (надеть фартук, кто быстрее нарежет овощи и тд.). Итоги конкурса, награждения команд.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Pr="0015464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Модуль IV «Труд в почете любой, мир профессий большой»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Любимое дело мое - счастье в будущем (2ч.). Классный час, презентация.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Психологическая игра в круге. Инсценировка стихотворения С. Михалкова «Дело было вечером». Презентации. Швейное, строительное, газетное дело. Задание: установить порядок постройки дома, установить порядок создание газеты. Подведение итогов.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По дорогам идут машины (2ч.). Беседа-тренинг.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История возникновения профессии шофёра. Загадки о профессии шофёр. Игра «Кто самый внимательный». Игра «Неуловимый шторм». Игра «Какой это знак». Ролевая игра - драматизация «Улица».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Все работы хороши (2ч.). Игра-конкурс.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Введение в тему. Стихи о профессиях. Дидактическая игра, расшифровка слова. Конкурс строителей. Составить из разрезанных картинок рисунок дома. Игра «Кто потерял свой инструмент». Викторина: «Угадай профессию», конкурс «Найди лишнее». Итог игры. Награждение участников.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О профессии продавца (2 ч.). Занятие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Вступительное слово. Знакомство с профессией продавец. Игра: «Умей промолчать». Разыгрывание ситуации: «Грубый продавец», «вежливый покупатель». Игра «магазин».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О профессии библиотекаря (2ч.). Беседа с элементами игры.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Вступительное слово. Рассказ о профессии библиотекаря. Игра: «Угадай, какая книжка». Игровая ситуация: «Читатель-библиотекарь». Оценка работы библиотекаря.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Праздник в Городе Мастеров (2ч.). КВН.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Представлены 2 команды: «Девицы-мастерицы», «Веселые умельцы». Приветствие команд. Вопросы из шкатулки (разминка). Конкурс: «Самый трудолюбивый», конкурс: «Видеоклип», конкурс: «Проворные мотальщики», конкурс: «Частушечный», конкурс: «Капитанов». Домашнее задание - сценки о профессиях. Подведение итогов, награждение.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 Работники издательства типографии (2ч.). Сюжетно-ролевая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Актуализация опорных знаний (разгадывание ребуса). Сюжетно-ролевая игра «Редакция газеты». Задание 1 -штат редакции (корреспондент, фотограф, художник, наборщик). Задание 2 – «Вы – редакторы» (отредактировать текст). Задание 3 – «Вы – журналисты» (написать текст). Задание 4 – «Вы – художники» (выполнение иллюстрации). Итог: люди каких специальностей работают над созданием газеты.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Как проходят вести (2ч.). Экскурсия на почту.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Вступление. Знакомство с профессией почтальона. Из истории (как передавались новости в древности). Изобретения в области связи. Современные профессии связи (почтальон, сортировщик почты). Загадки и почтовый транспорт (самолет), телефон (в пер. с греч «далеко - пишу»). Виды связи, сотовая связь. Ролевая игра «Телефон». Итог.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Веселые мастерские (2ч.). Игра - состязание.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Вводное слово. Представление 2 команд. Столярная мастерская. Знакомство с инструментами (пила, топор, молоток, рубанок, стамеска). Загадки об инструментах. Практическое задание – сделать кроватку для кукол. Швейная мастерская. Загадки об инструментах. Конкурс: «Пришей пуговицу». Подведение итогов. Награждение.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Путешествие в Город Мастеров (2ч.). Профориентационная игра.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Путешествие по 5 районам. Каждый соответствует одной из профессиональных сфер (человек - человек, человек - техника, человек -природа, человек - художественный образ, человек - знаковая система). Дается задание составить план района, придумать название улиц, заселить дома сказочными героями. Например, район «Умелые руки», сказочные жители - Самоделкин, Железный Дровосек.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Строительные специальности (2ч.). Практикум.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Организационный момент. Актуализация опорных знаний - разгадать кроссворд. С чего начинает работу хороший специалист (с плана или проекта). Игра: «Поможем начальнику стройку организовать», игра: «Проект». Итог: вопросы: что случиться, если строить здание без соответствующего плана, почему так важно руководствоваться проектами при строительстве здания?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lastRenderedPageBreak/>
        <w:t>  «Время на раздумье не теряй, с нами вместе трудись и играй» (2ч.). Игровой вечер.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Вступление. Чтение стихов: «У меня растут года…». Выступление учеников с сообщениями о профессиях. Задание на внимание: «Найди синий на рисунке». Мастерская слова (чтение и инсценировки). Конкурс-игра: «Нитки - иголка», конкурсы: «Бой с подушками». Итог.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Знакомство с профессиями  прошлого (2ч.). Конкурс - праздник.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Введение. Стихи о труде. Рассказ о рабочих профессиях. Конкурс: «Заводу требуются». Информация для   любознательных.   Знакомство с профессией плотника.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«Человек трудом прекрасен»  (2ч.). Игра-соревнование.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 «Умеешь сам - научи  другого»  (2ч.). Практикум.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«Чей участок лучше?»  (2ч.). Практикум.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«Кулинарный поединок» (2ч.). Практикум.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Модуль I    «Играем в профессии»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(33 часа)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1559"/>
        <w:gridCol w:w="4111"/>
      </w:tblGrid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игры-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видеознакомства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«Кому, что нужно»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«Оденем куклу на работу, едем на работу»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беседа</w:t>
            </w:r>
          </w:p>
        </w:tc>
      </w:tr>
      <w:tr w:rsidR="0015464F" w:rsidRPr="0015464F" w:rsidTr="00A802FF">
        <w:trPr>
          <w:trHeight w:val="84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«Мы строители»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видеознакомства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«Магазин»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15464F" w:rsidRPr="0015464F" w:rsidTr="00A802FF">
        <w:trPr>
          <w:trHeight w:val="662"/>
        </w:trPr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«Мы идем в магазин»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Экскурсия.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Ролевая игра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«Аптека»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Знакомство с атрибутами, ролевая игра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«Какие бывают профессии»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Видеознакомство,  игровой час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С.Михалков «Дядя Степа»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Чтение, беседы, викторины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21-22-23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«Дядя Степа-милиционер»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Экскурсия,  видеоурок,  встреча  с работником полиции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24-25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В.Маяковский «Кем быть?»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Чтение, беседа, обсуждение «Кем я хотел бы быть?»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26-27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К.Чуковский «Доктор Айболит»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Игра-демонстрация, викторина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28-29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Уход за цветами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Профессия повар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Экскурсия, видеоурок, викторина</w:t>
            </w:r>
          </w:p>
        </w:tc>
      </w:tr>
      <w:tr w:rsidR="0015464F" w:rsidRPr="0015464F" w:rsidTr="00A802FF"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«Поварята»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</w:tbl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A802FF" w:rsidRPr="0015464F" w:rsidRDefault="00A802FF" w:rsidP="0015464F">
      <w:pPr>
        <w:rPr>
          <w:rFonts w:ascii="Times New Roman" w:hAnsi="Times New Roman" w:cs="Times New Roman"/>
          <w:sz w:val="28"/>
          <w:szCs w:val="28"/>
        </w:rPr>
      </w:pP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2 класс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Модуль II   «Путешествие в мир профессий»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206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3969"/>
        <w:gridCol w:w="1843"/>
        <w:gridCol w:w="3118"/>
      </w:tblGrid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15464F" w:rsidRPr="0015464F" w:rsidTr="00A802FF">
        <w:trPr>
          <w:trHeight w:val="526"/>
        </w:trPr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Мастерская удивительных профессий «Все работы хороши»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«Разные дома»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Конструирование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«Дачный домик»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Аппликация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«Моя профессия»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Игра-викторина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9-10-11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«Профессия «Врач»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 игры, приглашение врача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12-13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«Больница»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14-15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Доктор «Айболит»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Сюжетно-ролевые игры, просмотр мультфильма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16-17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«Кто нас лечит»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 в медицинский пункт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18-19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«Добрый доктор Айболит»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игра, просмотр мультфильма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20-21-22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«Парикмахерская»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«Все работы хороши – выбирай на вкус!»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Сюжетно-ролевая игра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25-26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Дж. Родари  «Чем пахнут ремесла»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Работа с текстами, инсценировка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27-28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Профессия «Строитель»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Дидактическая игра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Строительный поединок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31-32-33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Путешествие в кондитерский цех «Кузбасс» г. Прокопьевска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Экскурсия. Мастер-классы.</w:t>
            </w:r>
          </w:p>
        </w:tc>
      </w:tr>
      <w:tr w:rsidR="0015464F" w:rsidRPr="0015464F" w:rsidTr="00A802FF"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«Где работать мне тогда? Чем мне заниматься?»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Инсценировка стихотворения Александра Кравченко «Честный ответ», мультимедиа.</w:t>
            </w:r>
          </w:p>
        </w:tc>
      </w:tr>
    </w:tbl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3 класс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Модуль  III « У меня растут года…»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65" w:type="dxa"/>
        <w:tblInd w:w="-71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3969"/>
        <w:gridCol w:w="1559"/>
        <w:gridCol w:w="3544"/>
      </w:tblGrid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«Что такое профессия»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игровые программы, проект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«У кого мастерок, у кого молоток»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беседа с элементами  игры, конкурс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«Истоки трудолюбия»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игровой час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«Домашний помощник»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игра-конкурс,  сочинение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«Мир профессии»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Викторина,  ролевая игра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«Угадай профессии»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  игры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«Какие бывают профессии»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  игры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«Куда уходят поезда»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занятие с элементами  игры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«Моя профессия»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КВН,  проект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«Наши друзья-книги»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 в  сельскую  библиотеку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20-21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«Откуда сахар пришел»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Презентация,  беседа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22-23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«Турнир профессионалов»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конкурс-игра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24-25-26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«Все профессии нужны, все профессии важны»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Устный журна7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26-28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«Строим дом»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Экскурсия,  </w:t>
            </w:r>
            <w:r w:rsidRPr="0015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конструирование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Операция « Трудовой десант»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30-31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«Уход за цветами»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32-33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«Кулинарный поединок»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шоу-программ,  проект</w:t>
            </w:r>
          </w:p>
        </w:tc>
      </w:tr>
    </w:tbl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802FF" w:rsidRDefault="00A802FF" w:rsidP="00A802F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Тематический план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4 класс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Модуль IV «Труд в почете любой, мир профессий большой»</w:t>
      </w:r>
    </w:p>
    <w:p w:rsidR="0015464F" w:rsidRPr="0015464F" w:rsidRDefault="0015464F" w:rsidP="00A802FF">
      <w:pPr>
        <w:jc w:val="center"/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b/>
          <w:bCs/>
          <w:sz w:val="28"/>
          <w:szCs w:val="28"/>
        </w:rPr>
        <w:t>(34 часа)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tbl>
      <w:tblPr>
        <w:tblW w:w="10065" w:type="dxa"/>
        <w:tblInd w:w="-57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4110"/>
        <w:gridCol w:w="1701"/>
        <w:gridCol w:w="3261"/>
      </w:tblGrid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форма проведения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1-2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5464F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«Любое дело - моё счастье в будущем»</w:t>
            </w:r>
          </w:p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классный час, презентация, работа в группах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3-4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«По дорогам идут машины»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беседы - тренинг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«Все работы хороши»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игра-конкурс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«О  профессии продавца»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беседа-тренинг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«О профессии библиотекаря»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беседа с элементами игры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11-12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«Праздник в городе Мастеров»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КВН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13-14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«Работники издательства и типографии»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  в типографию,  ролевая игра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15-16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«Как приходят вести»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Экскурсия на почту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17-18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«Веселые мастерские»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Игра - состязание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19-20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«Путешествие в Город Мастеров»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профориентации - игра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21-22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«Строительные специальности»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Практикум, защита проекта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23-24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«Время на раздумье не теряй, с нами вместе трудись и играй»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Игровой вечер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25-26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«Знакомство с промышленными профессиями»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Конкурс-праздник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27-28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«Человек трудом красен»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Игра-соревнование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29-30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«Успеешь сам - научи другого»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31-32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«Чей участок лучше»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  <w:tr w:rsidR="0015464F" w:rsidRPr="0015464F" w:rsidTr="00A802FF"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33-34</w:t>
            </w:r>
          </w:p>
        </w:tc>
        <w:tc>
          <w:tcPr>
            <w:tcW w:w="41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«Кулинарный поединок»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75FCE" w:rsidRPr="0015464F" w:rsidRDefault="0015464F" w:rsidP="001546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464F">
              <w:rPr>
                <w:rFonts w:ascii="Times New Roman" w:hAnsi="Times New Roman" w:cs="Times New Roman"/>
                <w:sz w:val="28"/>
                <w:szCs w:val="28"/>
              </w:rPr>
              <w:t>Практикум</w:t>
            </w:r>
          </w:p>
        </w:tc>
      </w:tr>
    </w:tbl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15464F" w:rsidRPr="0015464F" w:rsidRDefault="0015464F" w:rsidP="0015464F">
      <w:pPr>
        <w:rPr>
          <w:rFonts w:ascii="Times New Roman" w:hAnsi="Times New Roman" w:cs="Times New Roman"/>
          <w:sz w:val="28"/>
          <w:szCs w:val="28"/>
        </w:rPr>
      </w:pPr>
      <w:r w:rsidRPr="0015464F">
        <w:rPr>
          <w:rFonts w:ascii="Times New Roman" w:hAnsi="Times New Roman" w:cs="Times New Roman"/>
          <w:sz w:val="28"/>
          <w:szCs w:val="28"/>
        </w:rPr>
        <w:t> </w:t>
      </w:r>
    </w:p>
    <w:p w:rsidR="00A72CC3" w:rsidRPr="0015464F" w:rsidRDefault="00A72CC3" w:rsidP="0015464F">
      <w:pPr>
        <w:tabs>
          <w:tab w:val="left" w:pos="1862"/>
        </w:tabs>
        <w:rPr>
          <w:rFonts w:ascii="Times New Roman" w:hAnsi="Times New Roman" w:cs="Times New Roman"/>
          <w:sz w:val="28"/>
          <w:szCs w:val="28"/>
        </w:rPr>
      </w:pPr>
    </w:p>
    <w:sectPr w:rsidR="00A72CC3" w:rsidRPr="0015464F" w:rsidSect="00A802F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B2FC6"/>
    <w:multiLevelType w:val="multilevel"/>
    <w:tmpl w:val="0D5CF0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5464F"/>
    <w:rsid w:val="00025044"/>
    <w:rsid w:val="000416FF"/>
    <w:rsid w:val="00043004"/>
    <w:rsid w:val="00053442"/>
    <w:rsid w:val="00055DC8"/>
    <w:rsid w:val="000615B2"/>
    <w:rsid w:val="00063E77"/>
    <w:rsid w:val="000C064E"/>
    <w:rsid w:val="000C44EF"/>
    <w:rsid w:val="000C7EA5"/>
    <w:rsid w:val="000E0D9A"/>
    <w:rsid w:val="000E1EBB"/>
    <w:rsid w:val="000F3C55"/>
    <w:rsid w:val="000F548E"/>
    <w:rsid w:val="00116E6D"/>
    <w:rsid w:val="001422E7"/>
    <w:rsid w:val="00143385"/>
    <w:rsid w:val="00146032"/>
    <w:rsid w:val="0015163A"/>
    <w:rsid w:val="00152007"/>
    <w:rsid w:val="0015464F"/>
    <w:rsid w:val="0015577E"/>
    <w:rsid w:val="00157CBC"/>
    <w:rsid w:val="0018476A"/>
    <w:rsid w:val="001B00D6"/>
    <w:rsid w:val="001E56AF"/>
    <w:rsid w:val="001F4105"/>
    <w:rsid w:val="001F746C"/>
    <w:rsid w:val="002029B9"/>
    <w:rsid w:val="0023204F"/>
    <w:rsid w:val="00236466"/>
    <w:rsid w:val="00256CD4"/>
    <w:rsid w:val="00270B54"/>
    <w:rsid w:val="00296A71"/>
    <w:rsid w:val="002B0296"/>
    <w:rsid w:val="002D07E4"/>
    <w:rsid w:val="002D5DA9"/>
    <w:rsid w:val="002D7C87"/>
    <w:rsid w:val="002E406A"/>
    <w:rsid w:val="002F0EB8"/>
    <w:rsid w:val="002F7E95"/>
    <w:rsid w:val="00302A60"/>
    <w:rsid w:val="003044E1"/>
    <w:rsid w:val="003156A4"/>
    <w:rsid w:val="003176DC"/>
    <w:rsid w:val="00317A63"/>
    <w:rsid w:val="00322B76"/>
    <w:rsid w:val="003264A2"/>
    <w:rsid w:val="003478B6"/>
    <w:rsid w:val="003534BC"/>
    <w:rsid w:val="00360F60"/>
    <w:rsid w:val="00363E7D"/>
    <w:rsid w:val="003720EF"/>
    <w:rsid w:val="00372255"/>
    <w:rsid w:val="00390B7D"/>
    <w:rsid w:val="003A23B1"/>
    <w:rsid w:val="003A6B0E"/>
    <w:rsid w:val="003A763A"/>
    <w:rsid w:val="003C4C58"/>
    <w:rsid w:val="003C4CD2"/>
    <w:rsid w:val="003D542D"/>
    <w:rsid w:val="003D7ED9"/>
    <w:rsid w:val="003E3305"/>
    <w:rsid w:val="00407739"/>
    <w:rsid w:val="00415C0C"/>
    <w:rsid w:val="00421856"/>
    <w:rsid w:val="00421D31"/>
    <w:rsid w:val="004235B3"/>
    <w:rsid w:val="00436085"/>
    <w:rsid w:val="004660AF"/>
    <w:rsid w:val="00475FCE"/>
    <w:rsid w:val="004762BC"/>
    <w:rsid w:val="00476975"/>
    <w:rsid w:val="004A0B9F"/>
    <w:rsid w:val="004A4085"/>
    <w:rsid w:val="004B1E0B"/>
    <w:rsid w:val="004B2389"/>
    <w:rsid w:val="004B3C42"/>
    <w:rsid w:val="004C47AA"/>
    <w:rsid w:val="004D38D0"/>
    <w:rsid w:val="004E4AE4"/>
    <w:rsid w:val="004E7344"/>
    <w:rsid w:val="00511922"/>
    <w:rsid w:val="005129D7"/>
    <w:rsid w:val="00515B2F"/>
    <w:rsid w:val="0054798C"/>
    <w:rsid w:val="00554FE3"/>
    <w:rsid w:val="0056005F"/>
    <w:rsid w:val="005647D3"/>
    <w:rsid w:val="00565F8E"/>
    <w:rsid w:val="00570A50"/>
    <w:rsid w:val="0058357F"/>
    <w:rsid w:val="005B18D3"/>
    <w:rsid w:val="005D3C31"/>
    <w:rsid w:val="005F2715"/>
    <w:rsid w:val="005F2D26"/>
    <w:rsid w:val="006051BD"/>
    <w:rsid w:val="00611AA7"/>
    <w:rsid w:val="006530CC"/>
    <w:rsid w:val="006534E6"/>
    <w:rsid w:val="00653D74"/>
    <w:rsid w:val="00660570"/>
    <w:rsid w:val="00686BBD"/>
    <w:rsid w:val="00687361"/>
    <w:rsid w:val="006937EB"/>
    <w:rsid w:val="006A2012"/>
    <w:rsid w:val="006B409A"/>
    <w:rsid w:val="006C44BB"/>
    <w:rsid w:val="006C7C2B"/>
    <w:rsid w:val="006D6127"/>
    <w:rsid w:val="006E60C0"/>
    <w:rsid w:val="006F3F29"/>
    <w:rsid w:val="007070BA"/>
    <w:rsid w:val="00730B90"/>
    <w:rsid w:val="00745A55"/>
    <w:rsid w:val="0074694F"/>
    <w:rsid w:val="0075160D"/>
    <w:rsid w:val="00754095"/>
    <w:rsid w:val="00767065"/>
    <w:rsid w:val="007847B8"/>
    <w:rsid w:val="00784CC2"/>
    <w:rsid w:val="0078723D"/>
    <w:rsid w:val="00791BDC"/>
    <w:rsid w:val="00794887"/>
    <w:rsid w:val="007960A4"/>
    <w:rsid w:val="007A030B"/>
    <w:rsid w:val="007A6FB1"/>
    <w:rsid w:val="007A7636"/>
    <w:rsid w:val="007C1503"/>
    <w:rsid w:val="007C1A12"/>
    <w:rsid w:val="007C248B"/>
    <w:rsid w:val="007C537D"/>
    <w:rsid w:val="007C61F8"/>
    <w:rsid w:val="007C7556"/>
    <w:rsid w:val="007D17AD"/>
    <w:rsid w:val="007D2328"/>
    <w:rsid w:val="007D4351"/>
    <w:rsid w:val="007D589D"/>
    <w:rsid w:val="007D6D94"/>
    <w:rsid w:val="007E2F46"/>
    <w:rsid w:val="00816903"/>
    <w:rsid w:val="00820101"/>
    <w:rsid w:val="008229D4"/>
    <w:rsid w:val="008327EF"/>
    <w:rsid w:val="00832A42"/>
    <w:rsid w:val="00850AC7"/>
    <w:rsid w:val="00861D30"/>
    <w:rsid w:val="00897E69"/>
    <w:rsid w:val="008A2784"/>
    <w:rsid w:val="008B1315"/>
    <w:rsid w:val="008C44D9"/>
    <w:rsid w:val="008D315C"/>
    <w:rsid w:val="008D36CB"/>
    <w:rsid w:val="008E58E5"/>
    <w:rsid w:val="008E5EBE"/>
    <w:rsid w:val="008F6538"/>
    <w:rsid w:val="00906306"/>
    <w:rsid w:val="00906FD4"/>
    <w:rsid w:val="00907CE2"/>
    <w:rsid w:val="00922590"/>
    <w:rsid w:val="009332D2"/>
    <w:rsid w:val="00935876"/>
    <w:rsid w:val="0095178E"/>
    <w:rsid w:val="009537FA"/>
    <w:rsid w:val="009579B1"/>
    <w:rsid w:val="00960775"/>
    <w:rsid w:val="0096314B"/>
    <w:rsid w:val="00972476"/>
    <w:rsid w:val="00972B44"/>
    <w:rsid w:val="00991F67"/>
    <w:rsid w:val="00993763"/>
    <w:rsid w:val="009D1B38"/>
    <w:rsid w:val="009E16FB"/>
    <w:rsid w:val="00A14608"/>
    <w:rsid w:val="00A21571"/>
    <w:rsid w:val="00A27F29"/>
    <w:rsid w:val="00A415AC"/>
    <w:rsid w:val="00A47500"/>
    <w:rsid w:val="00A507DA"/>
    <w:rsid w:val="00A519A4"/>
    <w:rsid w:val="00A72CC3"/>
    <w:rsid w:val="00A802FF"/>
    <w:rsid w:val="00A83286"/>
    <w:rsid w:val="00A86371"/>
    <w:rsid w:val="00A92816"/>
    <w:rsid w:val="00AA3F6F"/>
    <w:rsid w:val="00AB0A72"/>
    <w:rsid w:val="00AB4D7E"/>
    <w:rsid w:val="00AB6A7B"/>
    <w:rsid w:val="00AB7E6F"/>
    <w:rsid w:val="00AC2999"/>
    <w:rsid w:val="00AC688C"/>
    <w:rsid w:val="00AD0A75"/>
    <w:rsid w:val="00AD1011"/>
    <w:rsid w:val="00AF6FEB"/>
    <w:rsid w:val="00B00C60"/>
    <w:rsid w:val="00B14446"/>
    <w:rsid w:val="00B16AE4"/>
    <w:rsid w:val="00B25C6A"/>
    <w:rsid w:val="00B35E04"/>
    <w:rsid w:val="00B478C1"/>
    <w:rsid w:val="00B57FEF"/>
    <w:rsid w:val="00B61789"/>
    <w:rsid w:val="00B76B3E"/>
    <w:rsid w:val="00B956ED"/>
    <w:rsid w:val="00B96DC0"/>
    <w:rsid w:val="00BA139D"/>
    <w:rsid w:val="00BA19B3"/>
    <w:rsid w:val="00BA263E"/>
    <w:rsid w:val="00BA4CB9"/>
    <w:rsid w:val="00BB52CC"/>
    <w:rsid w:val="00BD34A9"/>
    <w:rsid w:val="00BF18F8"/>
    <w:rsid w:val="00C03BA5"/>
    <w:rsid w:val="00C105E2"/>
    <w:rsid w:val="00C1640B"/>
    <w:rsid w:val="00C23046"/>
    <w:rsid w:val="00C31768"/>
    <w:rsid w:val="00C35DC8"/>
    <w:rsid w:val="00C37677"/>
    <w:rsid w:val="00C43E4F"/>
    <w:rsid w:val="00C853B8"/>
    <w:rsid w:val="00C973FE"/>
    <w:rsid w:val="00CA6251"/>
    <w:rsid w:val="00CB2EFC"/>
    <w:rsid w:val="00CC57E2"/>
    <w:rsid w:val="00CD107F"/>
    <w:rsid w:val="00CD59EB"/>
    <w:rsid w:val="00CD5D44"/>
    <w:rsid w:val="00CF219E"/>
    <w:rsid w:val="00D04A8B"/>
    <w:rsid w:val="00D07D1E"/>
    <w:rsid w:val="00D1692D"/>
    <w:rsid w:val="00D16D76"/>
    <w:rsid w:val="00D23E78"/>
    <w:rsid w:val="00D3468F"/>
    <w:rsid w:val="00D374ED"/>
    <w:rsid w:val="00D4021E"/>
    <w:rsid w:val="00D54EAC"/>
    <w:rsid w:val="00D57AF9"/>
    <w:rsid w:val="00D60E69"/>
    <w:rsid w:val="00D61FF7"/>
    <w:rsid w:val="00D62045"/>
    <w:rsid w:val="00D646F2"/>
    <w:rsid w:val="00D80852"/>
    <w:rsid w:val="00D90B5D"/>
    <w:rsid w:val="00DB0932"/>
    <w:rsid w:val="00DB377E"/>
    <w:rsid w:val="00DE669E"/>
    <w:rsid w:val="00DF422F"/>
    <w:rsid w:val="00DF5326"/>
    <w:rsid w:val="00DF6201"/>
    <w:rsid w:val="00DF6A0E"/>
    <w:rsid w:val="00E01610"/>
    <w:rsid w:val="00E13F09"/>
    <w:rsid w:val="00E5415E"/>
    <w:rsid w:val="00E54791"/>
    <w:rsid w:val="00E6496A"/>
    <w:rsid w:val="00E66813"/>
    <w:rsid w:val="00E80F46"/>
    <w:rsid w:val="00E8440A"/>
    <w:rsid w:val="00E86EA1"/>
    <w:rsid w:val="00E87DD1"/>
    <w:rsid w:val="00E93CC7"/>
    <w:rsid w:val="00EA44AA"/>
    <w:rsid w:val="00EC4D78"/>
    <w:rsid w:val="00EC5B93"/>
    <w:rsid w:val="00ED2B03"/>
    <w:rsid w:val="00EE3AF3"/>
    <w:rsid w:val="00F077D4"/>
    <w:rsid w:val="00F246F1"/>
    <w:rsid w:val="00F33A35"/>
    <w:rsid w:val="00F35415"/>
    <w:rsid w:val="00F35F8F"/>
    <w:rsid w:val="00F37E24"/>
    <w:rsid w:val="00F5200F"/>
    <w:rsid w:val="00F526D1"/>
    <w:rsid w:val="00F53ED0"/>
    <w:rsid w:val="00F57FD5"/>
    <w:rsid w:val="00F61792"/>
    <w:rsid w:val="00F6590B"/>
    <w:rsid w:val="00F66A20"/>
    <w:rsid w:val="00F81CD3"/>
    <w:rsid w:val="00F82CE4"/>
    <w:rsid w:val="00F875E5"/>
    <w:rsid w:val="00F97CE4"/>
    <w:rsid w:val="00FA0955"/>
    <w:rsid w:val="00FC73F7"/>
    <w:rsid w:val="00FD10FA"/>
    <w:rsid w:val="00FD743B"/>
    <w:rsid w:val="00FF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4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464F"/>
    <w:rPr>
      <w:rFonts w:ascii="Tahoma" w:hAnsi="Tahoma" w:cs="Tahoma"/>
      <w:sz w:val="16"/>
      <w:szCs w:val="16"/>
    </w:rPr>
  </w:style>
  <w:style w:type="paragraph" w:customStyle="1" w:styleId="c27">
    <w:name w:val="c27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15464F"/>
  </w:style>
  <w:style w:type="character" w:customStyle="1" w:styleId="c21">
    <w:name w:val="c21"/>
    <w:basedOn w:val="a0"/>
    <w:rsid w:val="0015464F"/>
  </w:style>
  <w:style w:type="paragraph" w:customStyle="1" w:styleId="c17">
    <w:name w:val="c17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15464F"/>
  </w:style>
  <w:style w:type="paragraph" w:customStyle="1" w:styleId="c26">
    <w:name w:val="c26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15464F"/>
  </w:style>
  <w:style w:type="character" w:customStyle="1" w:styleId="c4">
    <w:name w:val="c4"/>
    <w:basedOn w:val="a0"/>
    <w:rsid w:val="0015464F"/>
  </w:style>
  <w:style w:type="paragraph" w:customStyle="1" w:styleId="c56">
    <w:name w:val="c56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2">
    <w:name w:val="c62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1">
    <w:name w:val="c71"/>
    <w:basedOn w:val="a0"/>
    <w:rsid w:val="0015464F"/>
  </w:style>
  <w:style w:type="paragraph" w:customStyle="1" w:styleId="c46">
    <w:name w:val="c46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3">
    <w:name w:val="c53"/>
    <w:basedOn w:val="a0"/>
    <w:rsid w:val="0015464F"/>
  </w:style>
  <w:style w:type="paragraph" w:customStyle="1" w:styleId="c9">
    <w:name w:val="c9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15464F"/>
  </w:style>
  <w:style w:type="paragraph" w:customStyle="1" w:styleId="c0">
    <w:name w:val="c0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15464F"/>
  </w:style>
  <w:style w:type="character" w:customStyle="1" w:styleId="c8">
    <w:name w:val="c8"/>
    <w:basedOn w:val="a0"/>
    <w:rsid w:val="0015464F"/>
  </w:style>
  <w:style w:type="character" w:customStyle="1" w:styleId="c18">
    <w:name w:val="c18"/>
    <w:basedOn w:val="a0"/>
    <w:rsid w:val="0015464F"/>
  </w:style>
  <w:style w:type="character" w:customStyle="1" w:styleId="c35">
    <w:name w:val="c35"/>
    <w:basedOn w:val="a0"/>
    <w:rsid w:val="0015464F"/>
  </w:style>
  <w:style w:type="character" w:customStyle="1" w:styleId="c2">
    <w:name w:val="c2"/>
    <w:basedOn w:val="a0"/>
    <w:rsid w:val="0015464F"/>
  </w:style>
  <w:style w:type="paragraph" w:customStyle="1" w:styleId="c55">
    <w:name w:val="c55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15464F"/>
  </w:style>
  <w:style w:type="character" w:customStyle="1" w:styleId="c39">
    <w:name w:val="c39"/>
    <w:basedOn w:val="a0"/>
    <w:rsid w:val="0015464F"/>
  </w:style>
  <w:style w:type="character" w:customStyle="1" w:styleId="c31">
    <w:name w:val="c31"/>
    <w:basedOn w:val="a0"/>
    <w:rsid w:val="0015464F"/>
  </w:style>
  <w:style w:type="character" w:customStyle="1" w:styleId="c37">
    <w:name w:val="c37"/>
    <w:basedOn w:val="a0"/>
    <w:rsid w:val="0015464F"/>
  </w:style>
  <w:style w:type="character" w:customStyle="1" w:styleId="c40">
    <w:name w:val="c40"/>
    <w:basedOn w:val="a0"/>
    <w:rsid w:val="0015464F"/>
  </w:style>
  <w:style w:type="paragraph" w:customStyle="1" w:styleId="c3">
    <w:name w:val="c3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2">
    <w:name w:val="c42"/>
    <w:basedOn w:val="a"/>
    <w:rsid w:val="00154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3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842A9-0D91-4EE4-AAAA-658294D1A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38</Pages>
  <Words>7105</Words>
  <Characters>40504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2022-09-06T06:50:00Z</dcterms:created>
  <dcterms:modified xsi:type="dcterms:W3CDTF">2004-12-31T21:26:00Z</dcterms:modified>
</cp:coreProperties>
</file>